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620"/>
      </w:tblGrid>
      <w:tr w:rsidR="00262971" w:rsidTr="00262971">
        <w:tc>
          <w:tcPr>
            <w:tcW w:w="1951" w:type="dxa"/>
          </w:tcPr>
          <w:p w:rsidR="00262971" w:rsidRDefault="00262971">
            <w:r w:rsidRPr="00CD58BD">
              <w:rPr>
                <w:noProof/>
                <w:sz w:val="40"/>
                <w:szCs w:val="40"/>
                <w:lang w:eastAsia="ru-RU"/>
              </w:rPr>
              <w:drawing>
                <wp:inline distT="0" distB="0" distL="0" distR="0" wp14:anchorId="78006804" wp14:editId="42A36301">
                  <wp:extent cx="1172818" cy="992252"/>
                  <wp:effectExtent l="0" t="0" r="8890" b="0"/>
                  <wp:docPr id="2" name="Рисунок 2" descr="C:\Users\Larisa Gennadievna\Documents\Стенд для сессии\Эмблема БСТ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sa Gennadievna\Documents\Стенд для сессии\Эмблема БСТК.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6997" cy="995788"/>
                          </a:xfrm>
                          <a:prstGeom prst="rect">
                            <a:avLst/>
                          </a:prstGeom>
                          <a:noFill/>
                          <a:ln>
                            <a:noFill/>
                          </a:ln>
                        </pic:spPr>
                      </pic:pic>
                    </a:graphicData>
                  </a:graphic>
                </wp:inline>
              </w:drawing>
            </w:r>
          </w:p>
        </w:tc>
        <w:tc>
          <w:tcPr>
            <w:tcW w:w="7620" w:type="dxa"/>
          </w:tcPr>
          <w:p w:rsidR="00262971" w:rsidRPr="00CD58BD" w:rsidRDefault="00262971" w:rsidP="00262971">
            <w:pPr>
              <w:jc w:val="center"/>
              <w:rPr>
                <w:rFonts w:ascii="Times New Roman" w:hAnsi="Times New Roman" w:cs="Times New Roman"/>
                <w:sz w:val="28"/>
                <w:szCs w:val="28"/>
              </w:rPr>
            </w:pPr>
            <w:r w:rsidRPr="00CD58BD">
              <w:rPr>
                <w:rFonts w:ascii="Times New Roman" w:hAnsi="Times New Roman" w:cs="Times New Roman"/>
                <w:sz w:val="28"/>
                <w:szCs w:val="28"/>
              </w:rPr>
              <w:t>Министерство образования и науки Республики Татарстан</w:t>
            </w:r>
          </w:p>
          <w:p w:rsidR="00262971" w:rsidRPr="00CD58BD" w:rsidRDefault="00262971" w:rsidP="00262971">
            <w:pPr>
              <w:jc w:val="center"/>
              <w:rPr>
                <w:rFonts w:ascii="Times New Roman" w:hAnsi="Times New Roman" w:cs="Times New Roman"/>
                <w:sz w:val="16"/>
                <w:szCs w:val="16"/>
              </w:rPr>
            </w:pPr>
          </w:p>
          <w:p w:rsidR="00262971" w:rsidRPr="00CD58BD" w:rsidRDefault="00262971" w:rsidP="00262971">
            <w:pPr>
              <w:jc w:val="center"/>
              <w:rPr>
                <w:rFonts w:ascii="Times New Roman" w:hAnsi="Times New Roman" w:cs="Times New Roman"/>
                <w:sz w:val="28"/>
                <w:szCs w:val="28"/>
              </w:rPr>
            </w:pPr>
            <w:r w:rsidRPr="00CD58BD">
              <w:rPr>
                <w:rFonts w:ascii="Times New Roman" w:hAnsi="Times New Roman" w:cs="Times New Roman"/>
                <w:sz w:val="28"/>
                <w:szCs w:val="28"/>
              </w:rPr>
              <w:t>Государственное автономное профессиональное образовательное учреждение</w:t>
            </w:r>
          </w:p>
          <w:p w:rsidR="00262971" w:rsidRPr="00CD58BD" w:rsidRDefault="00262971" w:rsidP="00262971">
            <w:pPr>
              <w:jc w:val="center"/>
              <w:rPr>
                <w:rFonts w:ascii="Times New Roman" w:hAnsi="Times New Roman" w:cs="Times New Roman"/>
                <w:sz w:val="28"/>
                <w:szCs w:val="28"/>
              </w:rPr>
            </w:pPr>
            <w:r w:rsidRPr="00CD58BD">
              <w:rPr>
                <w:rFonts w:ascii="Times New Roman" w:hAnsi="Times New Roman" w:cs="Times New Roman"/>
                <w:sz w:val="28"/>
                <w:szCs w:val="28"/>
              </w:rPr>
              <w:t>«Бугульминский строительно-технический колледж»</w:t>
            </w:r>
          </w:p>
          <w:p w:rsidR="00262971" w:rsidRPr="00CD58BD" w:rsidRDefault="00262971" w:rsidP="00262971">
            <w:pPr>
              <w:jc w:val="center"/>
              <w:rPr>
                <w:rFonts w:ascii="Times New Roman" w:hAnsi="Times New Roman" w:cs="Times New Roman"/>
                <w:sz w:val="16"/>
                <w:szCs w:val="16"/>
              </w:rPr>
            </w:pPr>
          </w:p>
          <w:p w:rsidR="00262971" w:rsidRDefault="00262971" w:rsidP="00262971">
            <w:pPr>
              <w:jc w:val="center"/>
            </w:pPr>
            <w:r w:rsidRPr="00CD58BD">
              <w:rPr>
                <w:rFonts w:ascii="Times New Roman" w:hAnsi="Times New Roman" w:cs="Times New Roman"/>
                <w:sz w:val="28"/>
                <w:szCs w:val="28"/>
              </w:rPr>
              <w:t>Ресурсный учебно-методический центр по созданию условий для получения среднего профессионального образования людьми с ограниченными  возможностями здоровья</w:t>
            </w:r>
          </w:p>
        </w:tc>
      </w:tr>
    </w:tbl>
    <w:p w:rsidR="00262971" w:rsidRDefault="00262971"/>
    <w:p w:rsidR="00262971" w:rsidRDefault="00262971"/>
    <w:p w:rsidR="00C4079D" w:rsidRPr="00FF30A6" w:rsidRDefault="00C4079D" w:rsidP="003959CC">
      <w:pPr>
        <w:pStyle w:val="a6"/>
        <w:spacing w:line="276" w:lineRule="auto"/>
        <w:rPr>
          <w:b/>
          <w:sz w:val="40"/>
          <w:szCs w:val="40"/>
        </w:rPr>
      </w:pPr>
      <w:r w:rsidRPr="00FF30A6">
        <w:rPr>
          <w:b/>
          <w:sz w:val="40"/>
          <w:szCs w:val="40"/>
        </w:rPr>
        <w:t>Методические рекомендации</w:t>
      </w:r>
    </w:p>
    <w:p w:rsidR="00C4079D" w:rsidRDefault="00DD31A1" w:rsidP="003959CC">
      <w:pPr>
        <w:pStyle w:val="a6"/>
        <w:spacing w:line="276" w:lineRule="auto"/>
        <w:rPr>
          <w:b/>
          <w:sz w:val="36"/>
          <w:szCs w:val="36"/>
        </w:rPr>
      </w:pPr>
      <w:r>
        <w:rPr>
          <w:b/>
          <w:sz w:val="36"/>
          <w:szCs w:val="36"/>
        </w:rPr>
        <w:t>«</w:t>
      </w:r>
      <w:r w:rsidR="00EB0940">
        <w:rPr>
          <w:b/>
          <w:sz w:val="36"/>
          <w:szCs w:val="36"/>
        </w:rPr>
        <w:t>О</w:t>
      </w:r>
      <w:r>
        <w:rPr>
          <w:b/>
          <w:sz w:val="36"/>
          <w:szCs w:val="36"/>
        </w:rPr>
        <w:t xml:space="preserve">рганизация </w:t>
      </w:r>
      <w:r w:rsidR="00C4079D">
        <w:rPr>
          <w:b/>
          <w:sz w:val="36"/>
          <w:szCs w:val="36"/>
        </w:rPr>
        <w:t xml:space="preserve">образовательного процесса </w:t>
      </w:r>
    </w:p>
    <w:p w:rsidR="00C4079D" w:rsidRPr="00FF30A6" w:rsidRDefault="00C4079D" w:rsidP="003959CC">
      <w:pPr>
        <w:pStyle w:val="a6"/>
        <w:spacing w:line="276" w:lineRule="auto"/>
        <w:rPr>
          <w:b/>
          <w:sz w:val="36"/>
          <w:szCs w:val="36"/>
        </w:rPr>
      </w:pPr>
      <w:r>
        <w:rPr>
          <w:b/>
          <w:sz w:val="36"/>
          <w:szCs w:val="36"/>
        </w:rPr>
        <w:t xml:space="preserve">для обучающихся с нарушением </w:t>
      </w:r>
      <w:r w:rsidR="00F10D22">
        <w:rPr>
          <w:b/>
          <w:sz w:val="36"/>
          <w:szCs w:val="36"/>
        </w:rPr>
        <w:t>слуха</w:t>
      </w:r>
      <w:r w:rsidR="00DD31A1">
        <w:rPr>
          <w:b/>
          <w:sz w:val="36"/>
          <w:szCs w:val="36"/>
        </w:rPr>
        <w:t>»</w:t>
      </w:r>
    </w:p>
    <w:p w:rsidR="00262971" w:rsidRDefault="00262971"/>
    <w:p w:rsidR="003959CC" w:rsidRDefault="00BD35FD" w:rsidP="003959CC">
      <w:pPr>
        <w:jc w:val="center"/>
      </w:pPr>
      <w:r w:rsidRPr="00CD58BD">
        <w:rPr>
          <w:rFonts w:ascii="Times New Roman" w:hAnsi="Times New Roman" w:cs="Times New Roman"/>
          <w:b/>
          <w:bCs/>
          <w:noProof/>
          <w:sz w:val="36"/>
          <w:szCs w:val="36"/>
          <w:lang w:eastAsia="ru-RU"/>
        </w:rPr>
        <w:drawing>
          <wp:inline distT="0" distB="0" distL="0" distR="0" wp14:anchorId="2CE10241" wp14:editId="4F2039C6">
            <wp:extent cx="4278085" cy="4278085"/>
            <wp:effectExtent l="0" t="0" r="8255" b="8255"/>
            <wp:docPr id="1" name="Рисунок 1" descr="C:\Users\Larisa Gennadievna\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sa Gennadievna\Desktop\1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2336" cy="4282336"/>
                    </a:xfrm>
                    <a:prstGeom prst="rect">
                      <a:avLst/>
                    </a:prstGeom>
                    <a:noFill/>
                    <a:ln>
                      <a:noFill/>
                    </a:ln>
                  </pic:spPr>
                </pic:pic>
              </a:graphicData>
            </a:graphic>
          </wp:inline>
        </w:drawing>
      </w:r>
    </w:p>
    <w:p w:rsidR="003959CC" w:rsidRDefault="003959CC" w:rsidP="003959CC">
      <w:pPr>
        <w:jc w:val="center"/>
      </w:pPr>
    </w:p>
    <w:p w:rsidR="003959CC" w:rsidRDefault="003959CC" w:rsidP="003959CC">
      <w:pPr>
        <w:jc w:val="center"/>
      </w:pPr>
    </w:p>
    <w:p w:rsidR="00DD31A1" w:rsidRDefault="00DD31A1" w:rsidP="003959CC">
      <w:pPr>
        <w:jc w:val="center"/>
      </w:pPr>
    </w:p>
    <w:p w:rsidR="009E7763" w:rsidRPr="009E7763" w:rsidRDefault="00DD31A1" w:rsidP="009E7763">
      <w:pPr>
        <w:spacing w:after="0"/>
        <w:jc w:val="center"/>
        <w:rPr>
          <w:rFonts w:ascii="Times New Roman" w:hAnsi="Times New Roman" w:cs="Times New Roman"/>
          <w:sz w:val="28"/>
          <w:szCs w:val="28"/>
        </w:rPr>
      </w:pPr>
      <w:r>
        <w:rPr>
          <w:rFonts w:ascii="Times New Roman" w:hAnsi="Times New Roman" w:cs="Times New Roman"/>
          <w:sz w:val="28"/>
          <w:szCs w:val="28"/>
        </w:rPr>
        <w:t>Бугульма, 2024</w:t>
      </w:r>
    </w:p>
    <w:p w:rsidR="00323D7C" w:rsidRPr="00CD58BD" w:rsidRDefault="00323D7C" w:rsidP="00323D7C">
      <w:pPr>
        <w:ind w:firstLine="709"/>
        <w:rPr>
          <w:rFonts w:ascii="Times New Roman" w:hAnsi="Times New Roman" w:cs="Times New Roman"/>
          <w:sz w:val="28"/>
          <w:szCs w:val="28"/>
        </w:rPr>
      </w:pPr>
      <w:r w:rsidRPr="00CD58BD">
        <w:rPr>
          <w:rFonts w:ascii="Times New Roman" w:hAnsi="Times New Roman" w:cs="Times New Roman"/>
          <w:sz w:val="28"/>
          <w:szCs w:val="28"/>
        </w:rPr>
        <w:lastRenderedPageBreak/>
        <w:t>УДК 37.0</w:t>
      </w:r>
    </w:p>
    <w:p w:rsidR="00323D7C" w:rsidRPr="00CD58BD" w:rsidRDefault="00323D7C" w:rsidP="00323D7C">
      <w:pPr>
        <w:spacing w:after="0" w:line="240" w:lineRule="auto"/>
        <w:ind w:firstLine="708"/>
        <w:contextualSpacing/>
        <w:jc w:val="both"/>
        <w:rPr>
          <w:rFonts w:ascii="Times New Roman" w:hAnsi="Times New Roman" w:cs="Times New Roman"/>
          <w:sz w:val="28"/>
          <w:szCs w:val="28"/>
        </w:rPr>
      </w:pPr>
      <w:r w:rsidRPr="00CD58BD">
        <w:rPr>
          <w:rFonts w:ascii="Times New Roman" w:hAnsi="Times New Roman" w:cs="Times New Roman"/>
          <w:sz w:val="28"/>
          <w:szCs w:val="28"/>
        </w:rPr>
        <w:t xml:space="preserve">Печатается по решению научно-методического совета ГАПОУ «Бугульминский строительно-технический колледж». </w:t>
      </w:r>
      <w:r w:rsidRPr="00DD31A1">
        <w:rPr>
          <w:rFonts w:ascii="Times New Roman" w:hAnsi="Times New Roman" w:cs="Times New Roman"/>
          <w:sz w:val="28"/>
          <w:szCs w:val="28"/>
        </w:rPr>
        <w:t>Протокол №</w:t>
      </w:r>
      <w:r w:rsidR="00DD31A1" w:rsidRPr="00DD31A1">
        <w:rPr>
          <w:rFonts w:ascii="Times New Roman" w:hAnsi="Times New Roman" w:cs="Times New Roman"/>
          <w:sz w:val="28"/>
          <w:szCs w:val="28"/>
        </w:rPr>
        <w:t>4</w:t>
      </w:r>
      <w:r w:rsidRPr="00DD31A1">
        <w:rPr>
          <w:rFonts w:ascii="Times New Roman" w:hAnsi="Times New Roman" w:cs="Times New Roman"/>
          <w:sz w:val="28"/>
          <w:szCs w:val="28"/>
        </w:rPr>
        <w:t xml:space="preserve"> от </w:t>
      </w:r>
      <w:r w:rsidR="00DD31A1" w:rsidRPr="00DD31A1">
        <w:rPr>
          <w:rFonts w:ascii="Times New Roman" w:hAnsi="Times New Roman" w:cs="Times New Roman"/>
          <w:sz w:val="28"/>
          <w:szCs w:val="28"/>
        </w:rPr>
        <w:t>24 января</w:t>
      </w:r>
      <w:r w:rsidRPr="00DD31A1">
        <w:rPr>
          <w:rFonts w:ascii="Times New Roman" w:hAnsi="Times New Roman" w:cs="Times New Roman"/>
          <w:sz w:val="28"/>
          <w:szCs w:val="28"/>
        </w:rPr>
        <w:t xml:space="preserve"> 202</w:t>
      </w:r>
      <w:r w:rsidR="00A519E8" w:rsidRPr="00DD31A1">
        <w:rPr>
          <w:rFonts w:ascii="Times New Roman" w:hAnsi="Times New Roman" w:cs="Times New Roman"/>
          <w:sz w:val="28"/>
          <w:szCs w:val="28"/>
        </w:rPr>
        <w:t>4</w:t>
      </w:r>
      <w:r w:rsidRPr="00DD31A1">
        <w:rPr>
          <w:rFonts w:ascii="Times New Roman" w:hAnsi="Times New Roman" w:cs="Times New Roman"/>
          <w:sz w:val="28"/>
          <w:szCs w:val="28"/>
        </w:rPr>
        <w:t xml:space="preserve"> года.</w:t>
      </w:r>
      <w:r w:rsidRPr="00CD58BD">
        <w:rPr>
          <w:rFonts w:ascii="Times New Roman" w:hAnsi="Times New Roman" w:cs="Times New Roman"/>
          <w:sz w:val="28"/>
          <w:szCs w:val="28"/>
        </w:rPr>
        <w:t xml:space="preserve"> </w:t>
      </w:r>
    </w:p>
    <w:p w:rsidR="00A72DBF" w:rsidRDefault="00A72DBF" w:rsidP="00323D7C">
      <w:pPr>
        <w:tabs>
          <w:tab w:val="left" w:pos="540"/>
        </w:tabs>
        <w:spacing w:after="0" w:line="240" w:lineRule="auto"/>
        <w:ind w:firstLine="709"/>
        <w:contextualSpacing/>
        <w:jc w:val="both"/>
        <w:rPr>
          <w:rFonts w:ascii="Times New Roman" w:hAnsi="Times New Roman" w:cs="Times New Roman"/>
          <w:b/>
          <w:sz w:val="28"/>
          <w:szCs w:val="28"/>
        </w:rPr>
      </w:pPr>
    </w:p>
    <w:p w:rsidR="00323D7C" w:rsidRPr="00CD58BD" w:rsidRDefault="00323D7C" w:rsidP="00323D7C">
      <w:pPr>
        <w:tabs>
          <w:tab w:val="left" w:pos="540"/>
        </w:tabs>
        <w:spacing w:after="0" w:line="240" w:lineRule="auto"/>
        <w:ind w:firstLine="709"/>
        <w:contextualSpacing/>
        <w:jc w:val="both"/>
        <w:rPr>
          <w:rFonts w:ascii="Times New Roman" w:hAnsi="Times New Roman" w:cs="Times New Roman"/>
          <w:b/>
          <w:sz w:val="28"/>
          <w:szCs w:val="28"/>
        </w:rPr>
      </w:pPr>
      <w:r w:rsidRPr="00CD58BD">
        <w:rPr>
          <w:rFonts w:ascii="Times New Roman" w:hAnsi="Times New Roman" w:cs="Times New Roman"/>
          <w:b/>
          <w:sz w:val="28"/>
          <w:szCs w:val="28"/>
        </w:rPr>
        <w:t>Рецензенты:</w:t>
      </w:r>
    </w:p>
    <w:p w:rsidR="00323D7C" w:rsidRPr="00CD58BD" w:rsidRDefault="00323D7C" w:rsidP="00323D7C">
      <w:pPr>
        <w:tabs>
          <w:tab w:val="left" w:pos="2745"/>
        </w:tabs>
        <w:spacing w:after="0" w:line="240" w:lineRule="auto"/>
        <w:ind w:firstLine="709"/>
        <w:contextualSpacing/>
        <w:jc w:val="both"/>
        <w:rPr>
          <w:rFonts w:ascii="Times New Roman" w:hAnsi="Times New Roman" w:cs="Times New Roman"/>
          <w:b/>
          <w:i/>
          <w:sz w:val="28"/>
          <w:szCs w:val="28"/>
        </w:rPr>
      </w:pPr>
      <w:r w:rsidRPr="00CD58BD">
        <w:rPr>
          <w:rFonts w:ascii="Times New Roman" w:hAnsi="Times New Roman" w:cs="Times New Roman"/>
          <w:b/>
          <w:i/>
          <w:sz w:val="28"/>
          <w:szCs w:val="28"/>
        </w:rPr>
        <w:t xml:space="preserve">Сафина Р.Н., </w:t>
      </w:r>
      <w:r w:rsidRPr="00CD58BD">
        <w:rPr>
          <w:rFonts w:ascii="Times New Roman" w:hAnsi="Times New Roman" w:cs="Times New Roman"/>
          <w:sz w:val="28"/>
          <w:szCs w:val="28"/>
        </w:rPr>
        <w:t>кандидат педагогических наук, доцент отдела общего образования ПМЦПК и ППРО КФУ.</w:t>
      </w:r>
      <w:r w:rsidRPr="00CD58BD">
        <w:rPr>
          <w:rFonts w:ascii="Times New Roman" w:hAnsi="Times New Roman" w:cs="Times New Roman"/>
          <w:b/>
          <w:i/>
          <w:sz w:val="28"/>
          <w:szCs w:val="28"/>
        </w:rPr>
        <w:t xml:space="preserve"> </w:t>
      </w:r>
    </w:p>
    <w:p w:rsidR="00323D7C" w:rsidRPr="00CD58BD" w:rsidRDefault="00323D7C" w:rsidP="00323D7C">
      <w:pPr>
        <w:tabs>
          <w:tab w:val="left" w:pos="2745"/>
        </w:tabs>
        <w:spacing w:after="0" w:line="240" w:lineRule="auto"/>
        <w:ind w:firstLine="709"/>
        <w:contextualSpacing/>
        <w:jc w:val="both"/>
        <w:rPr>
          <w:rFonts w:ascii="Times New Roman" w:hAnsi="Times New Roman" w:cs="Times New Roman"/>
          <w:sz w:val="28"/>
          <w:szCs w:val="28"/>
        </w:rPr>
      </w:pPr>
      <w:r w:rsidRPr="00CD58BD">
        <w:rPr>
          <w:rFonts w:ascii="Times New Roman" w:hAnsi="Times New Roman" w:cs="Times New Roman"/>
          <w:b/>
          <w:i/>
          <w:sz w:val="28"/>
          <w:szCs w:val="28"/>
        </w:rPr>
        <w:t xml:space="preserve">Шатунова О.В. </w:t>
      </w:r>
      <w:r w:rsidRPr="00CD58BD">
        <w:rPr>
          <w:rFonts w:ascii="Times New Roman" w:hAnsi="Times New Roman" w:cs="Times New Roman"/>
          <w:sz w:val="28"/>
          <w:szCs w:val="28"/>
        </w:rPr>
        <w:t>кандидат педагогических наук, доцент, заведующий кафедрой педагогики Елабужского института КФУ.</w:t>
      </w:r>
    </w:p>
    <w:p w:rsidR="00323D7C" w:rsidRDefault="00323D7C" w:rsidP="00323D7C">
      <w:pPr>
        <w:tabs>
          <w:tab w:val="left" w:pos="2745"/>
        </w:tabs>
        <w:spacing w:after="0" w:line="240" w:lineRule="auto"/>
        <w:ind w:firstLine="709"/>
        <w:contextualSpacing/>
        <w:jc w:val="both"/>
        <w:rPr>
          <w:rFonts w:ascii="Times New Roman" w:hAnsi="Times New Roman" w:cs="Times New Roman"/>
          <w:b/>
          <w:sz w:val="28"/>
          <w:szCs w:val="28"/>
        </w:rPr>
      </w:pPr>
    </w:p>
    <w:p w:rsidR="00323D7C" w:rsidRPr="00CD58BD" w:rsidRDefault="00323D7C" w:rsidP="00323D7C">
      <w:pPr>
        <w:tabs>
          <w:tab w:val="left" w:pos="2745"/>
        </w:tabs>
        <w:spacing w:after="0" w:line="240" w:lineRule="auto"/>
        <w:ind w:firstLine="709"/>
        <w:contextualSpacing/>
        <w:jc w:val="both"/>
        <w:rPr>
          <w:rFonts w:ascii="Times New Roman" w:hAnsi="Times New Roman" w:cs="Times New Roman"/>
          <w:b/>
          <w:sz w:val="28"/>
          <w:szCs w:val="28"/>
        </w:rPr>
      </w:pPr>
      <w:r w:rsidRPr="00CD58BD">
        <w:rPr>
          <w:rFonts w:ascii="Times New Roman" w:hAnsi="Times New Roman" w:cs="Times New Roman"/>
          <w:b/>
          <w:sz w:val="28"/>
          <w:szCs w:val="28"/>
        </w:rPr>
        <w:t xml:space="preserve">Составители: </w:t>
      </w:r>
    </w:p>
    <w:p w:rsidR="00323D7C" w:rsidRPr="00CD58BD" w:rsidRDefault="00323D7C" w:rsidP="00323D7C">
      <w:pPr>
        <w:tabs>
          <w:tab w:val="left" w:pos="2745"/>
        </w:tabs>
        <w:spacing w:after="0" w:line="240" w:lineRule="auto"/>
        <w:ind w:firstLine="709"/>
        <w:contextualSpacing/>
        <w:jc w:val="both"/>
        <w:rPr>
          <w:rFonts w:ascii="Times New Roman" w:hAnsi="Times New Roman" w:cs="Times New Roman"/>
          <w:sz w:val="28"/>
          <w:szCs w:val="28"/>
        </w:rPr>
      </w:pPr>
      <w:r w:rsidRPr="00CD58BD">
        <w:rPr>
          <w:rFonts w:ascii="Times New Roman" w:hAnsi="Times New Roman" w:cs="Times New Roman"/>
          <w:b/>
          <w:i/>
          <w:sz w:val="28"/>
          <w:szCs w:val="28"/>
        </w:rPr>
        <w:t>Богданова Л.Г</w:t>
      </w:r>
      <w:r w:rsidRPr="00CD58BD">
        <w:rPr>
          <w:rFonts w:ascii="Times New Roman" w:hAnsi="Times New Roman" w:cs="Times New Roman"/>
          <w:b/>
          <w:sz w:val="28"/>
          <w:szCs w:val="28"/>
        </w:rPr>
        <w:t>.,</w:t>
      </w:r>
      <w:r w:rsidRPr="00CD58BD">
        <w:rPr>
          <w:rFonts w:ascii="Times New Roman" w:hAnsi="Times New Roman" w:cs="Times New Roman"/>
          <w:sz w:val="28"/>
          <w:szCs w:val="28"/>
        </w:rPr>
        <w:t xml:space="preserve"> заместитель директора по научно-методической работе ГАПОУ «Бугульминский строительно-технический колледж», кандидат педагогических наук.</w:t>
      </w:r>
    </w:p>
    <w:p w:rsidR="00323D7C" w:rsidRPr="00CD58BD" w:rsidRDefault="00323D7C" w:rsidP="00323D7C">
      <w:pPr>
        <w:tabs>
          <w:tab w:val="left" w:pos="2745"/>
        </w:tabs>
        <w:spacing w:after="0" w:line="240" w:lineRule="auto"/>
        <w:ind w:firstLine="709"/>
        <w:contextualSpacing/>
        <w:jc w:val="both"/>
        <w:rPr>
          <w:rFonts w:ascii="Times New Roman" w:hAnsi="Times New Roman" w:cs="Times New Roman"/>
          <w:sz w:val="28"/>
          <w:szCs w:val="28"/>
        </w:rPr>
      </w:pPr>
      <w:r w:rsidRPr="000602D6">
        <w:rPr>
          <w:rFonts w:ascii="Times New Roman" w:hAnsi="Times New Roman" w:cs="Times New Roman"/>
          <w:b/>
          <w:i/>
          <w:sz w:val="28"/>
          <w:szCs w:val="28"/>
        </w:rPr>
        <w:t>Салихова А.Р.,</w:t>
      </w:r>
      <w:r w:rsidRPr="00CD58BD">
        <w:rPr>
          <w:rFonts w:ascii="Times New Roman" w:hAnsi="Times New Roman" w:cs="Times New Roman"/>
          <w:sz w:val="28"/>
          <w:szCs w:val="28"/>
        </w:rPr>
        <w:t xml:space="preserve"> методист ГАПОУ «Бугульминский строительно-технический колледж».</w:t>
      </w:r>
    </w:p>
    <w:p w:rsidR="00323D7C" w:rsidRDefault="00323D7C" w:rsidP="00147B90">
      <w:pPr>
        <w:pStyle w:val="30"/>
        <w:contextualSpacing/>
        <w:jc w:val="both"/>
        <w:rPr>
          <w:b w:val="0"/>
          <w:sz w:val="28"/>
          <w:szCs w:val="28"/>
        </w:rPr>
      </w:pPr>
    </w:p>
    <w:p w:rsidR="00323D7C" w:rsidRPr="00147B90" w:rsidRDefault="00323D7C" w:rsidP="00A72DBF">
      <w:pPr>
        <w:pStyle w:val="a6"/>
        <w:ind w:left="0" w:right="0"/>
        <w:contextualSpacing/>
        <w:jc w:val="both"/>
        <w:rPr>
          <w:sz w:val="28"/>
          <w:szCs w:val="28"/>
        </w:rPr>
      </w:pPr>
      <w:r>
        <w:rPr>
          <w:sz w:val="28"/>
          <w:szCs w:val="28"/>
        </w:rPr>
        <w:tab/>
      </w:r>
      <w:r w:rsidR="00DA5471" w:rsidRPr="00147B90">
        <w:rPr>
          <w:sz w:val="28"/>
          <w:szCs w:val="28"/>
        </w:rPr>
        <w:t xml:space="preserve">Методические рекомендации </w:t>
      </w:r>
      <w:r w:rsidR="00C1748A">
        <w:rPr>
          <w:sz w:val="28"/>
          <w:szCs w:val="28"/>
        </w:rPr>
        <w:t>«О</w:t>
      </w:r>
      <w:r w:rsidR="00A72DBF">
        <w:rPr>
          <w:sz w:val="28"/>
          <w:szCs w:val="28"/>
        </w:rPr>
        <w:t xml:space="preserve">рганизация </w:t>
      </w:r>
      <w:r w:rsidR="00147B90" w:rsidRPr="00147B90">
        <w:rPr>
          <w:sz w:val="28"/>
          <w:szCs w:val="28"/>
        </w:rPr>
        <w:t>образовательного процесса для обучающихся с нарушением слуха</w:t>
      </w:r>
      <w:r w:rsidR="00C1748A">
        <w:rPr>
          <w:sz w:val="28"/>
          <w:szCs w:val="28"/>
        </w:rPr>
        <w:t>»</w:t>
      </w:r>
      <w:r w:rsidR="00147B90">
        <w:rPr>
          <w:sz w:val="28"/>
          <w:szCs w:val="28"/>
        </w:rPr>
        <w:t>.</w:t>
      </w:r>
      <w:r w:rsidRPr="00147B90">
        <w:rPr>
          <w:color w:val="000000"/>
          <w:sz w:val="28"/>
          <w:szCs w:val="28"/>
        </w:rPr>
        <w:t xml:space="preserve"> – Бугульма, 202</w:t>
      </w:r>
      <w:r w:rsidR="00A519E8" w:rsidRPr="00147B90">
        <w:rPr>
          <w:color w:val="000000"/>
          <w:sz w:val="28"/>
          <w:szCs w:val="28"/>
        </w:rPr>
        <w:t>4</w:t>
      </w:r>
      <w:r w:rsidRPr="00147B90">
        <w:rPr>
          <w:color w:val="000000"/>
          <w:sz w:val="28"/>
          <w:szCs w:val="28"/>
        </w:rPr>
        <w:t xml:space="preserve">. – </w:t>
      </w:r>
      <w:r w:rsidR="005A5A18">
        <w:rPr>
          <w:color w:val="000000"/>
          <w:sz w:val="28"/>
          <w:szCs w:val="28"/>
        </w:rPr>
        <w:t xml:space="preserve">25 </w:t>
      </w:r>
      <w:r w:rsidRPr="00147B90">
        <w:rPr>
          <w:color w:val="000000"/>
          <w:sz w:val="28"/>
          <w:szCs w:val="28"/>
        </w:rPr>
        <w:t>с.</w:t>
      </w:r>
    </w:p>
    <w:p w:rsidR="00323D7C" w:rsidRPr="00147B90" w:rsidRDefault="00323D7C" w:rsidP="00147B90">
      <w:pPr>
        <w:pStyle w:val="30"/>
        <w:ind w:firstLine="709"/>
        <w:contextualSpacing/>
        <w:jc w:val="both"/>
        <w:rPr>
          <w:b w:val="0"/>
          <w:color w:val="FF0000"/>
          <w:sz w:val="28"/>
          <w:szCs w:val="28"/>
        </w:rPr>
      </w:pPr>
    </w:p>
    <w:p w:rsidR="00F51F8D" w:rsidRDefault="00F51F8D" w:rsidP="00323D7C">
      <w:pPr>
        <w:spacing w:after="0" w:line="240" w:lineRule="auto"/>
        <w:ind w:firstLine="709"/>
        <w:contextualSpacing/>
        <w:jc w:val="both"/>
        <w:rPr>
          <w:rFonts w:ascii="Times New Roman" w:hAnsi="Times New Roman" w:cs="Times New Roman"/>
          <w:sz w:val="28"/>
          <w:szCs w:val="28"/>
        </w:rPr>
      </w:pPr>
      <w:r w:rsidRPr="00F51F8D">
        <w:rPr>
          <w:rFonts w:ascii="Times New Roman" w:hAnsi="Times New Roman" w:cs="Times New Roman"/>
          <w:sz w:val="28"/>
          <w:szCs w:val="28"/>
        </w:rPr>
        <w:t>Методические рекомендации направлены на оказание мет</w:t>
      </w:r>
      <w:r>
        <w:rPr>
          <w:rFonts w:ascii="Times New Roman" w:hAnsi="Times New Roman" w:cs="Times New Roman"/>
          <w:sz w:val="28"/>
          <w:szCs w:val="28"/>
        </w:rPr>
        <w:t>одической помощи п</w:t>
      </w:r>
      <w:r w:rsidR="00A72DBF">
        <w:rPr>
          <w:rFonts w:ascii="Times New Roman" w:hAnsi="Times New Roman" w:cs="Times New Roman"/>
          <w:sz w:val="28"/>
          <w:szCs w:val="28"/>
        </w:rPr>
        <w:t>едагогическим работникам</w:t>
      </w:r>
      <w:r w:rsidRPr="00F51F8D">
        <w:rPr>
          <w:rFonts w:ascii="Times New Roman" w:hAnsi="Times New Roman" w:cs="Times New Roman"/>
          <w:sz w:val="28"/>
          <w:szCs w:val="28"/>
        </w:rPr>
        <w:t xml:space="preserve"> при реализации образовательных программ среднего профессионального образования и профессионального обучения для обучающихся с нарушением слуха. В методических рекомендациях раскрыты психологические особенности обучающихся с нарушением слуха, их образовательные потребности, приведены рекомендации по организации учебных занятий и межличностного взаимодействия с данной категорией обучающихся. </w:t>
      </w:r>
    </w:p>
    <w:p w:rsidR="00323D7C" w:rsidRPr="000602D6" w:rsidRDefault="00323D7C" w:rsidP="00323D7C">
      <w:pPr>
        <w:spacing w:after="0" w:line="240" w:lineRule="auto"/>
        <w:ind w:firstLine="709"/>
        <w:contextualSpacing/>
        <w:jc w:val="both"/>
        <w:rPr>
          <w:rFonts w:ascii="Times New Roman" w:hAnsi="Times New Roman" w:cs="Times New Roman"/>
          <w:color w:val="000000" w:themeColor="text1"/>
          <w:sz w:val="28"/>
          <w:szCs w:val="28"/>
        </w:rPr>
      </w:pPr>
      <w:r w:rsidRPr="00F51F8D">
        <w:rPr>
          <w:rFonts w:ascii="Times New Roman" w:hAnsi="Times New Roman" w:cs="Times New Roman"/>
          <w:color w:val="000000" w:themeColor="text1"/>
          <w:sz w:val="28"/>
          <w:szCs w:val="28"/>
        </w:rPr>
        <w:t>Методические</w:t>
      </w:r>
      <w:r>
        <w:rPr>
          <w:rFonts w:ascii="Times New Roman" w:hAnsi="Times New Roman" w:cs="Times New Roman"/>
          <w:color w:val="000000" w:themeColor="text1"/>
          <w:sz w:val="28"/>
          <w:szCs w:val="28"/>
        </w:rPr>
        <w:t xml:space="preserve"> рекомендации </w:t>
      </w:r>
      <w:r w:rsidRPr="000602D6">
        <w:rPr>
          <w:rFonts w:ascii="Times New Roman" w:hAnsi="Times New Roman" w:cs="Times New Roman"/>
          <w:color w:val="000000" w:themeColor="text1"/>
          <w:sz w:val="28"/>
          <w:szCs w:val="28"/>
        </w:rPr>
        <w:t>адресованы руководителям, педагогическим работникам и специалистам системы среднего профессионального образования, реализующим программы инклюзивного образования.</w:t>
      </w:r>
    </w:p>
    <w:p w:rsidR="00262971" w:rsidRDefault="00262971"/>
    <w:p w:rsidR="00262971" w:rsidRDefault="00262971"/>
    <w:p w:rsidR="00262971" w:rsidRDefault="00262971"/>
    <w:p w:rsidR="00262971" w:rsidRDefault="00262971"/>
    <w:p w:rsidR="00262971" w:rsidRDefault="00262971"/>
    <w:p w:rsidR="000B688C" w:rsidRPr="00CD58BD" w:rsidRDefault="000B688C" w:rsidP="000B688C">
      <w:pPr>
        <w:spacing w:after="0"/>
        <w:ind w:firstLine="709"/>
        <w:jc w:val="right"/>
        <w:rPr>
          <w:rFonts w:ascii="Times New Roman" w:hAnsi="Times New Roman" w:cs="Times New Roman"/>
          <w:sz w:val="28"/>
          <w:szCs w:val="28"/>
        </w:rPr>
      </w:pPr>
      <w:r w:rsidRPr="00CD58BD">
        <w:rPr>
          <w:rFonts w:ascii="Times New Roman" w:hAnsi="Times New Roman" w:cs="Times New Roman"/>
          <w:sz w:val="28"/>
          <w:szCs w:val="28"/>
        </w:rPr>
        <w:t>© ГАПОУ «БСТК», 202</w:t>
      </w:r>
      <w:r>
        <w:rPr>
          <w:rFonts w:ascii="Times New Roman" w:hAnsi="Times New Roman" w:cs="Times New Roman"/>
          <w:sz w:val="28"/>
          <w:szCs w:val="28"/>
        </w:rPr>
        <w:t>4</w:t>
      </w:r>
    </w:p>
    <w:p w:rsidR="00262971" w:rsidRDefault="00262971" w:rsidP="000B688C">
      <w:pPr>
        <w:jc w:val="right"/>
      </w:pPr>
    </w:p>
    <w:p w:rsidR="0014005E" w:rsidRDefault="0014005E" w:rsidP="0014005E">
      <w:pPr>
        <w:spacing w:after="0" w:line="240" w:lineRule="auto"/>
        <w:jc w:val="center"/>
        <w:rPr>
          <w:rFonts w:ascii="Times New Roman" w:hAnsi="Times New Roman" w:cs="Times New Roman"/>
          <w:b/>
          <w:sz w:val="28"/>
          <w:szCs w:val="28"/>
        </w:rPr>
      </w:pPr>
      <w:r w:rsidRPr="004922F0">
        <w:rPr>
          <w:rFonts w:ascii="Times New Roman" w:hAnsi="Times New Roman" w:cs="Times New Roman"/>
          <w:b/>
          <w:sz w:val="28"/>
          <w:szCs w:val="28"/>
        </w:rPr>
        <w:lastRenderedPageBreak/>
        <w:t>Содержание</w:t>
      </w:r>
    </w:p>
    <w:p w:rsidR="0014005E" w:rsidRPr="004922F0" w:rsidRDefault="0014005E" w:rsidP="0014005E">
      <w:pPr>
        <w:spacing w:after="0" w:line="240" w:lineRule="auto"/>
        <w:jc w:val="center"/>
        <w:rPr>
          <w:rFonts w:ascii="Times New Roman" w:hAnsi="Times New Roman" w:cs="Times New Roman"/>
          <w:b/>
          <w:sz w:val="28"/>
          <w:szCs w:val="28"/>
        </w:rPr>
      </w:pPr>
    </w:p>
    <w:tbl>
      <w:tblPr>
        <w:tblStyle w:val="TableNormal"/>
        <w:tblW w:w="9055" w:type="dxa"/>
        <w:tblInd w:w="159" w:type="dxa"/>
        <w:tblLayout w:type="fixed"/>
        <w:tblLook w:val="01E0" w:firstRow="1" w:lastRow="1" w:firstColumn="1" w:lastColumn="1" w:noHBand="0" w:noVBand="0"/>
      </w:tblPr>
      <w:tblGrid>
        <w:gridCol w:w="8488"/>
        <w:gridCol w:w="567"/>
      </w:tblGrid>
      <w:tr w:rsidR="0014005E" w:rsidRPr="008948AC" w:rsidTr="005A5A18">
        <w:trPr>
          <w:trHeight w:val="340"/>
        </w:trPr>
        <w:tc>
          <w:tcPr>
            <w:tcW w:w="8488" w:type="dxa"/>
          </w:tcPr>
          <w:p w:rsidR="0014005E" w:rsidRPr="008948AC" w:rsidRDefault="0014005E" w:rsidP="001A1DD2">
            <w:pPr>
              <w:pStyle w:val="TableParagraph"/>
              <w:ind w:left="130"/>
              <w:rPr>
                <w:rFonts w:ascii="Times New Roman" w:hAnsi="Times New Roman" w:cs="Times New Roman"/>
                <w:sz w:val="28"/>
                <w:szCs w:val="28"/>
                <w:lang w:val="ru-RU"/>
              </w:rPr>
            </w:pPr>
            <w:r w:rsidRPr="008948AC">
              <w:rPr>
                <w:rFonts w:ascii="Times New Roman" w:hAnsi="Times New Roman" w:cs="Times New Roman"/>
                <w:w w:val="105"/>
                <w:sz w:val="28"/>
                <w:szCs w:val="28"/>
                <w:lang w:val="ru-RU"/>
              </w:rPr>
              <w:t>Введение……………………………………………………………</w:t>
            </w:r>
            <w:r>
              <w:rPr>
                <w:rFonts w:ascii="Times New Roman" w:hAnsi="Times New Roman" w:cs="Times New Roman"/>
                <w:w w:val="105"/>
                <w:sz w:val="28"/>
                <w:szCs w:val="28"/>
                <w:lang w:val="ru-RU"/>
              </w:rPr>
              <w:t>...</w:t>
            </w:r>
          </w:p>
        </w:tc>
        <w:tc>
          <w:tcPr>
            <w:tcW w:w="567" w:type="dxa"/>
          </w:tcPr>
          <w:p w:rsidR="0014005E" w:rsidRPr="008948AC" w:rsidRDefault="0014005E" w:rsidP="005A5A18">
            <w:pPr>
              <w:pStyle w:val="TableParagraph"/>
              <w:jc w:val="center"/>
              <w:rPr>
                <w:rFonts w:ascii="Times New Roman" w:hAnsi="Times New Roman" w:cs="Times New Roman"/>
                <w:sz w:val="28"/>
                <w:szCs w:val="28"/>
                <w:lang w:val="ru-RU"/>
              </w:rPr>
            </w:pPr>
            <w:r w:rsidRPr="008948AC">
              <w:rPr>
                <w:rFonts w:ascii="Times New Roman" w:hAnsi="Times New Roman" w:cs="Times New Roman"/>
                <w:sz w:val="28"/>
                <w:szCs w:val="28"/>
                <w:lang w:val="ru-RU"/>
              </w:rPr>
              <w:t>4</w:t>
            </w:r>
          </w:p>
        </w:tc>
      </w:tr>
      <w:tr w:rsidR="0014005E" w:rsidRPr="008948AC" w:rsidTr="005A5A18">
        <w:trPr>
          <w:trHeight w:val="340"/>
        </w:trPr>
        <w:tc>
          <w:tcPr>
            <w:tcW w:w="8488" w:type="dxa"/>
          </w:tcPr>
          <w:p w:rsidR="0014005E" w:rsidRPr="008948AC" w:rsidRDefault="0014005E" w:rsidP="00682BBE">
            <w:pPr>
              <w:pStyle w:val="1"/>
              <w:tabs>
                <w:tab w:val="left" w:pos="-12"/>
              </w:tabs>
              <w:spacing w:before="0"/>
              <w:ind w:left="130"/>
              <w:contextualSpacing/>
              <w:jc w:val="both"/>
              <w:outlineLvl w:val="0"/>
              <w:rPr>
                <w:rFonts w:ascii="Times New Roman" w:hAnsi="Times New Roman" w:cs="Times New Roman"/>
                <w:b w:val="0"/>
                <w:color w:val="auto"/>
                <w:lang w:val="ru-RU"/>
              </w:rPr>
            </w:pPr>
            <w:r w:rsidRPr="008948AC">
              <w:rPr>
                <w:rFonts w:ascii="Times New Roman" w:hAnsi="Times New Roman" w:cs="Times New Roman"/>
                <w:b w:val="0"/>
                <w:color w:val="auto"/>
                <w:lang w:val="ru-RU"/>
              </w:rPr>
              <w:t>1. Нормативно-правовое обеспечение инклюзивного образования</w:t>
            </w:r>
            <w:r>
              <w:rPr>
                <w:rFonts w:ascii="Times New Roman" w:hAnsi="Times New Roman" w:cs="Times New Roman"/>
                <w:b w:val="0"/>
                <w:color w:val="auto"/>
                <w:lang w:val="ru-RU"/>
              </w:rPr>
              <w:t>….</w:t>
            </w:r>
          </w:p>
        </w:tc>
        <w:tc>
          <w:tcPr>
            <w:tcW w:w="567" w:type="dxa"/>
          </w:tcPr>
          <w:p w:rsidR="0014005E" w:rsidRPr="008948AC" w:rsidRDefault="005A5A18" w:rsidP="005A5A18">
            <w:pPr>
              <w:pStyle w:val="TableParagraph"/>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r>
      <w:tr w:rsidR="00DF7511" w:rsidRPr="008948AC" w:rsidTr="005A5A18">
        <w:trPr>
          <w:trHeight w:val="340"/>
        </w:trPr>
        <w:tc>
          <w:tcPr>
            <w:tcW w:w="8488" w:type="dxa"/>
          </w:tcPr>
          <w:p w:rsidR="00DF7511" w:rsidRPr="00173F1D" w:rsidRDefault="00A42672" w:rsidP="00682BBE">
            <w:pPr>
              <w:pStyle w:val="ab"/>
              <w:numPr>
                <w:ilvl w:val="0"/>
                <w:numId w:val="12"/>
              </w:numPr>
              <w:tabs>
                <w:tab w:val="left" w:pos="426"/>
              </w:tabs>
              <w:ind w:left="130" w:firstLine="0"/>
              <w:jc w:val="both"/>
              <w:rPr>
                <w:rFonts w:ascii="Times New Roman" w:hAnsi="Times New Roman" w:cs="Times New Roman"/>
                <w:sz w:val="28"/>
                <w:szCs w:val="28"/>
                <w:lang w:val="ru-RU"/>
              </w:rPr>
            </w:pPr>
            <w:r w:rsidRPr="00173F1D">
              <w:rPr>
                <w:rFonts w:ascii="Times New Roman" w:hAnsi="Times New Roman" w:cs="Times New Roman"/>
                <w:sz w:val="28"/>
                <w:szCs w:val="28"/>
                <w:lang w:val="ru-RU"/>
              </w:rPr>
              <w:t>Особенности обучения лиц с нарушением слуха</w:t>
            </w:r>
            <w:r w:rsidR="00173F1D">
              <w:rPr>
                <w:rFonts w:ascii="Times New Roman" w:hAnsi="Times New Roman" w:cs="Times New Roman"/>
                <w:sz w:val="28"/>
                <w:szCs w:val="28"/>
                <w:lang w:val="ru-RU"/>
              </w:rPr>
              <w:t>……………………</w:t>
            </w:r>
          </w:p>
        </w:tc>
        <w:tc>
          <w:tcPr>
            <w:tcW w:w="567" w:type="dxa"/>
          </w:tcPr>
          <w:p w:rsidR="00B51F77" w:rsidRPr="00DF7511" w:rsidRDefault="005A5A18" w:rsidP="005A5A18">
            <w:pPr>
              <w:pStyle w:val="TableParagraph"/>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r>
      <w:tr w:rsidR="00E436AB" w:rsidRPr="008948AC" w:rsidTr="005A5A18">
        <w:trPr>
          <w:trHeight w:val="631"/>
        </w:trPr>
        <w:tc>
          <w:tcPr>
            <w:tcW w:w="8488" w:type="dxa"/>
          </w:tcPr>
          <w:p w:rsidR="00E436AB" w:rsidRPr="009657EB" w:rsidRDefault="00173F1D" w:rsidP="00682BBE">
            <w:pPr>
              <w:pStyle w:val="ab"/>
              <w:numPr>
                <w:ilvl w:val="0"/>
                <w:numId w:val="12"/>
              </w:numPr>
              <w:shd w:val="clear" w:color="auto" w:fill="FFFFFF"/>
              <w:tabs>
                <w:tab w:val="left" w:pos="477"/>
              </w:tabs>
              <w:ind w:left="125" w:firstLine="0"/>
              <w:jc w:val="both"/>
              <w:rPr>
                <w:rFonts w:ascii="Times New Roman" w:hAnsi="Times New Roman" w:cs="Times New Roman"/>
                <w:sz w:val="28"/>
                <w:szCs w:val="28"/>
                <w:lang w:val="ru-RU"/>
              </w:rPr>
            </w:pPr>
            <w:r w:rsidRPr="009657EB">
              <w:rPr>
                <w:rFonts w:ascii="Times New Roman" w:hAnsi="Times New Roman" w:cs="Times New Roman"/>
                <w:sz w:val="28"/>
                <w:szCs w:val="28"/>
                <w:lang w:val="ru-RU"/>
              </w:rPr>
              <w:t>Особенности организации образовательного процесса для обучающихся с нарушением слуха</w:t>
            </w:r>
            <w:r w:rsidR="009657EB">
              <w:rPr>
                <w:rFonts w:ascii="Times New Roman" w:hAnsi="Times New Roman" w:cs="Times New Roman"/>
                <w:sz w:val="28"/>
                <w:szCs w:val="28"/>
                <w:lang w:val="ru-RU"/>
              </w:rPr>
              <w:t>………………………………………</w:t>
            </w:r>
          </w:p>
        </w:tc>
        <w:tc>
          <w:tcPr>
            <w:tcW w:w="567" w:type="dxa"/>
          </w:tcPr>
          <w:p w:rsidR="00E436AB" w:rsidRDefault="00E436AB" w:rsidP="005A5A18">
            <w:pPr>
              <w:pStyle w:val="TableParagraph"/>
              <w:jc w:val="center"/>
              <w:rPr>
                <w:rFonts w:ascii="Times New Roman" w:hAnsi="Times New Roman" w:cs="Times New Roman"/>
                <w:sz w:val="28"/>
                <w:szCs w:val="28"/>
                <w:lang w:val="ru-RU"/>
              </w:rPr>
            </w:pPr>
          </w:p>
          <w:p w:rsidR="000C7B15" w:rsidRPr="008948AC" w:rsidRDefault="005A5A18" w:rsidP="00D355A7">
            <w:pPr>
              <w:pStyle w:val="TableParagraph"/>
              <w:jc w:val="center"/>
              <w:rPr>
                <w:rFonts w:ascii="Times New Roman" w:hAnsi="Times New Roman" w:cs="Times New Roman"/>
                <w:sz w:val="28"/>
                <w:szCs w:val="28"/>
                <w:lang w:val="ru-RU"/>
              </w:rPr>
            </w:pPr>
            <w:r>
              <w:rPr>
                <w:rFonts w:ascii="Times New Roman" w:hAnsi="Times New Roman" w:cs="Times New Roman"/>
                <w:sz w:val="28"/>
                <w:szCs w:val="28"/>
                <w:lang w:val="ru-RU"/>
              </w:rPr>
              <w:t>1</w:t>
            </w:r>
            <w:r w:rsidR="00D355A7">
              <w:rPr>
                <w:rFonts w:ascii="Times New Roman" w:hAnsi="Times New Roman" w:cs="Times New Roman"/>
                <w:sz w:val="28"/>
                <w:szCs w:val="28"/>
                <w:lang w:val="ru-RU"/>
              </w:rPr>
              <w:t>2</w:t>
            </w:r>
          </w:p>
        </w:tc>
      </w:tr>
      <w:tr w:rsidR="00E436AB" w:rsidRPr="008948AC" w:rsidTr="005A5A18">
        <w:trPr>
          <w:trHeight w:val="340"/>
        </w:trPr>
        <w:tc>
          <w:tcPr>
            <w:tcW w:w="8488" w:type="dxa"/>
          </w:tcPr>
          <w:p w:rsidR="00E436AB" w:rsidRPr="00B1387F" w:rsidRDefault="009657EB" w:rsidP="00682BBE">
            <w:pPr>
              <w:pStyle w:val="a6"/>
              <w:numPr>
                <w:ilvl w:val="0"/>
                <w:numId w:val="12"/>
              </w:numPr>
              <w:tabs>
                <w:tab w:val="left" w:pos="408"/>
              </w:tabs>
              <w:ind w:left="125" w:right="0" w:firstLine="0"/>
              <w:contextualSpacing/>
              <w:jc w:val="both"/>
              <w:rPr>
                <w:sz w:val="28"/>
                <w:szCs w:val="28"/>
                <w:lang w:val="ru-RU"/>
              </w:rPr>
            </w:pPr>
            <w:r w:rsidRPr="009657EB">
              <w:rPr>
                <w:sz w:val="28"/>
                <w:szCs w:val="28"/>
                <w:lang w:val="ru-RU"/>
              </w:rPr>
              <w:t xml:space="preserve">Рекомендации для </w:t>
            </w:r>
            <w:r w:rsidR="00682BBE">
              <w:rPr>
                <w:sz w:val="28"/>
                <w:szCs w:val="28"/>
                <w:lang w:val="ru-RU"/>
              </w:rPr>
              <w:t>педагогических работников</w:t>
            </w:r>
            <w:r w:rsidRPr="009657EB">
              <w:rPr>
                <w:sz w:val="28"/>
                <w:szCs w:val="28"/>
                <w:lang w:val="ru-RU"/>
              </w:rPr>
              <w:t xml:space="preserve"> по реализации образовательного процесса для обучающихся с нарушением слуха</w:t>
            </w:r>
            <w:r w:rsidR="00444FD4">
              <w:rPr>
                <w:sz w:val="28"/>
                <w:szCs w:val="28"/>
                <w:lang w:val="ru-RU"/>
              </w:rPr>
              <w:t>.....</w:t>
            </w:r>
          </w:p>
        </w:tc>
        <w:tc>
          <w:tcPr>
            <w:tcW w:w="567" w:type="dxa"/>
          </w:tcPr>
          <w:p w:rsidR="00E436AB" w:rsidRDefault="00E436AB" w:rsidP="005A5A18">
            <w:pPr>
              <w:pStyle w:val="TableParagraph"/>
              <w:jc w:val="center"/>
              <w:rPr>
                <w:rFonts w:ascii="Times New Roman" w:hAnsi="Times New Roman" w:cs="Times New Roman"/>
                <w:sz w:val="28"/>
                <w:szCs w:val="28"/>
                <w:lang w:val="ru-RU"/>
              </w:rPr>
            </w:pPr>
          </w:p>
          <w:p w:rsidR="005A5A18" w:rsidRPr="00A33A8A" w:rsidRDefault="005A5A18" w:rsidP="00D355A7">
            <w:pPr>
              <w:pStyle w:val="TableParagraph"/>
              <w:jc w:val="center"/>
              <w:rPr>
                <w:rFonts w:ascii="Times New Roman" w:hAnsi="Times New Roman" w:cs="Times New Roman"/>
                <w:sz w:val="28"/>
                <w:szCs w:val="28"/>
                <w:lang w:val="ru-RU"/>
              </w:rPr>
            </w:pPr>
            <w:r>
              <w:rPr>
                <w:rFonts w:ascii="Times New Roman" w:hAnsi="Times New Roman" w:cs="Times New Roman"/>
                <w:sz w:val="28"/>
                <w:szCs w:val="28"/>
                <w:lang w:val="ru-RU"/>
              </w:rPr>
              <w:t>1</w:t>
            </w:r>
            <w:r w:rsidR="00D355A7">
              <w:rPr>
                <w:rFonts w:ascii="Times New Roman" w:hAnsi="Times New Roman" w:cs="Times New Roman"/>
                <w:sz w:val="28"/>
                <w:szCs w:val="28"/>
                <w:lang w:val="ru-RU"/>
              </w:rPr>
              <w:t>6</w:t>
            </w:r>
          </w:p>
        </w:tc>
      </w:tr>
      <w:tr w:rsidR="00E436AB" w:rsidRPr="008948AC" w:rsidTr="005A5A18">
        <w:trPr>
          <w:trHeight w:val="340"/>
        </w:trPr>
        <w:tc>
          <w:tcPr>
            <w:tcW w:w="8488" w:type="dxa"/>
          </w:tcPr>
          <w:p w:rsidR="00E436AB" w:rsidRPr="00A13B5E" w:rsidRDefault="00B1387F" w:rsidP="00682BBE">
            <w:pPr>
              <w:pStyle w:val="richfactdown-paragraph"/>
              <w:shd w:val="clear" w:color="auto" w:fill="FFFFFF"/>
              <w:tabs>
                <w:tab w:val="left" w:pos="426"/>
              </w:tabs>
              <w:spacing w:before="0" w:beforeAutospacing="0" w:after="0" w:afterAutospacing="0"/>
              <w:ind w:left="130"/>
              <w:contextualSpacing/>
              <w:rPr>
                <w:sz w:val="28"/>
                <w:szCs w:val="28"/>
                <w:lang w:val="ru-RU"/>
              </w:rPr>
            </w:pPr>
            <w:r>
              <w:rPr>
                <w:sz w:val="28"/>
                <w:szCs w:val="28"/>
                <w:lang w:val="ru-RU"/>
              </w:rPr>
              <w:t>Заключение</w:t>
            </w:r>
            <w:r w:rsidR="00A13B5E">
              <w:rPr>
                <w:sz w:val="28"/>
                <w:szCs w:val="28"/>
                <w:lang w:val="ru-RU"/>
              </w:rPr>
              <w:t>………</w:t>
            </w:r>
            <w:r>
              <w:rPr>
                <w:sz w:val="28"/>
                <w:szCs w:val="28"/>
                <w:lang w:val="ru-RU"/>
              </w:rPr>
              <w:t>………………………………………………………..</w:t>
            </w:r>
          </w:p>
        </w:tc>
        <w:tc>
          <w:tcPr>
            <w:tcW w:w="567" w:type="dxa"/>
          </w:tcPr>
          <w:p w:rsidR="00E436AB" w:rsidRPr="00A33A8A" w:rsidRDefault="005A5A18" w:rsidP="00D355A7">
            <w:pPr>
              <w:pStyle w:val="TableParagraph"/>
              <w:jc w:val="center"/>
              <w:rPr>
                <w:rFonts w:ascii="Times New Roman" w:hAnsi="Times New Roman" w:cs="Times New Roman"/>
                <w:sz w:val="28"/>
                <w:szCs w:val="28"/>
                <w:lang w:val="ru-RU"/>
              </w:rPr>
            </w:pPr>
            <w:r>
              <w:rPr>
                <w:rFonts w:ascii="Times New Roman" w:hAnsi="Times New Roman" w:cs="Times New Roman"/>
                <w:sz w:val="28"/>
                <w:szCs w:val="28"/>
                <w:lang w:val="ru-RU"/>
              </w:rPr>
              <w:t>2</w:t>
            </w:r>
            <w:r w:rsidR="00D355A7">
              <w:rPr>
                <w:rFonts w:ascii="Times New Roman" w:hAnsi="Times New Roman" w:cs="Times New Roman"/>
                <w:sz w:val="28"/>
                <w:szCs w:val="28"/>
                <w:lang w:val="ru-RU"/>
              </w:rPr>
              <w:t>1</w:t>
            </w:r>
          </w:p>
        </w:tc>
      </w:tr>
      <w:tr w:rsidR="00E436AB" w:rsidRPr="008948AC" w:rsidTr="005A5A18">
        <w:trPr>
          <w:trHeight w:val="340"/>
        </w:trPr>
        <w:tc>
          <w:tcPr>
            <w:tcW w:w="8488" w:type="dxa"/>
          </w:tcPr>
          <w:p w:rsidR="00E436AB" w:rsidRPr="008948AC" w:rsidRDefault="00E436AB" w:rsidP="00682BBE">
            <w:pPr>
              <w:tabs>
                <w:tab w:val="left" w:pos="-12"/>
              </w:tabs>
              <w:ind w:left="130"/>
              <w:contextualSpacing/>
              <w:rPr>
                <w:rFonts w:ascii="Times New Roman" w:hAnsi="Times New Roman" w:cs="Times New Roman"/>
                <w:sz w:val="28"/>
                <w:szCs w:val="28"/>
              </w:rPr>
            </w:pPr>
            <w:r w:rsidRPr="008948AC">
              <w:rPr>
                <w:rFonts w:ascii="Times New Roman" w:hAnsi="Times New Roman" w:cs="Times New Roman"/>
                <w:w w:val="105"/>
                <w:sz w:val="28"/>
                <w:szCs w:val="28"/>
                <w:lang w:val="ru-RU"/>
              </w:rPr>
              <w:t xml:space="preserve">Список использованной </w:t>
            </w:r>
            <w:r>
              <w:rPr>
                <w:rFonts w:ascii="Times New Roman" w:hAnsi="Times New Roman" w:cs="Times New Roman"/>
                <w:w w:val="105"/>
                <w:sz w:val="28"/>
                <w:szCs w:val="28"/>
                <w:lang w:val="ru-RU"/>
              </w:rPr>
              <w:t>литературы…………………………….....</w:t>
            </w:r>
            <w:r w:rsidR="00C1139C">
              <w:rPr>
                <w:rFonts w:ascii="Times New Roman" w:hAnsi="Times New Roman" w:cs="Times New Roman"/>
                <w:w w:val="105"/>
                <w:sz w:val="28"/>
                <w:szCs w:val="28"/>
                <w:lang w:val="ru-RU"/>
              </w:rPr>
              <w:t>..</w:t>
            </w:r>
          </w:p>
        </w:tc>
        <w:tc>
          <w:tcPr>
            <w:tcW w:w="567" w:type="dxa"/>
          </w:tcPr>
          <w:p w:rsidR="00E436AB" w:rsidRPr="000C7B15" w:rsidRDefault="005A5A18" w:rsidP="00D355A7">
            <w:pPr>
              <w:pStyle w:val="TableParagraph"/>
              <w:jc w:val="center"/>
              <w:rPr>
                <w:rFonts w:ascii="Times New Roman" w:hAnsi="Times New Roman" w:cs="Times New Roman"/>
                <w:sz w:val="28"/>
                <w:szCs w:val="28"/>
                <w:lang w:val="ru-RU"/>
              </w:rPr>
            </w:pPr>
            <w:r>
              <w:rPr>
                <w:rFonts w:ascii="Times New Roman" w:hAnsi="Times New Roman" w:cs="Times New Roman"/>
                <w:sz w:val="28"/>
                <w:szCs w:val="28"/>
                <w:lang w:val="ru-RU"/>
              </w:rPr>
              <w:t>2</w:t>
            </w:r>
            <w:r w:rsidR="00D355A7">
              <w:rPr>
                <w:rFonts w:ascii="Times New Roman" w:hAnsi="Times New Roman" w:cs="Times New Roman"/>
                <w:sz w:val="28"/>
                <w:szCs w:val="28"/>
                <w:lang w:val="ru-RU"/>
              </w:rPr>
              <w:t>2</w:t>
            </w:r>
          </w:p>
        </w:tc>
      </w:tr>
    </w:tbl>
    <w:p w:rsidR="00262971" w:rsidRDefault="00262971" w:rsidP="001A1DD2"/>
    <w:p w:rsidR="00262971" w:rsidRDefault="00262971"/>
    <w:p w:rsidR="00262971" w:rsidRDefault="00262971"/>
    <w:p w:rsidR="00262971" w:rsidRDefault="00262971"/>
    <w:p w:rsidR="00262971" w:rsidRDefault="00262971"/>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1C1C2D" w:rsidRDefault="001C1C2D" w:rsidP="00DA5471">
      <w:pPr>
        <w:spacing w:after="0"/>
        <w:rPr>
          <w:rFonts w:ascii="Times New Roman" w:hAnsi="Times New Roman" w:cs="Times New Roman"/>
          <w:b/>
          <w:sz w:val="28"/>
          <w:szCs w:val="28"/>
        </w:rPr>
      </w:pPr>
    </w:p>
    <w:p w:rsidR="00C6101B" w:rsidRDefault="00C6101B" w:rsidP="00DA5471">
      <w:pPr>
        <w:spacing w:after="0"/>
        <w:rPr>
          <w:rFonts w:ascii="Times New Roman" w:hAnsi="Times New Roman" w:cs="Times New Roman"/>
          <w:b/>
          <w:sz w:val="28"/>
          <w:szCs w:val="28"/>
        </w:rPr>
      </w:pPr>
    </w:p>
    <w:p w:rsidR="00C64C4A" w:rsidRDefault="00C64C4A" w:rsidP="00DA5471">
      <w:pPr>
        <w:spacing w:after="0"/>
        <w:rPr>
          <w:rFonts w:ascii="Times New Roman" w:hAnsi="Times New Roman" w:cs="Times New Roman"/>
          <w:b/>
          <w:sz w:val="28"/>
          <w:szCs w:val="28"/>
        </w:rPr>
      </w:pPr>
    </w:p>
    <w:p w:rsidR="00C64C4A" w:rsidRDefault="00C64C4A" w:rsidP="00DA5471">
      <w:pPr>
        <w:spacing w:after="0"/>
        <w:rPr>
          <w:rFonts w:ascii="Times New Roman" w:hAnsi="Times New Roman" w:cs="Times New Roman"/>
          <w:b/>
          <w:sz w:val="28"/>
          <w:szCs w:val="28"/>
        </w:rPr>
      </w:pPr>
    </w:p>
    <w:p w:rsidR="00CE0B1E" w:rsidRDefault="00CE0B1E" w:rsidP="00DA5471">
      <w:pPr>
        <w:spacing w:after="0"/>
        <w:rPr>
          <w:rFonts w:ascii="Times New Roman" w:hAnsi="Times New Roman" w:cs="Times New Roman"/>
          <w:b/>
          <w:sz w:val="28"/>
          <w:szCs w:val="28"/>
        </w:rPr>
      </w:pPr>
      <w:bookmarkStart w:id="0" w:name="_GoBack"/>
      <w:bookmarkEnd w:id="0"/>
    </w:p>
    <w:p w:rsidR="006754FC" w:rsidRDefault="006754FC" w:rsidP="00DA5471">
      <w:pPr>
        <w:spacing w:after="0"/>
        <w:rPr>
          <w:rFonts w:ascii="Times New Roman" w:hAnsi="Times New Roman" w:cs="Times New Roman"/>
          <w:b/>
          <w:sz w:val="28"/>
          <w:szCs w:val="28"/>
        </w:rPr>
      </w:pPr>
    </w:p>
    <w:p w:rsidR="004F51E7" w:rsidRDefault="009C74AD" w:rsidP="00505620">
      <w:pPr>
        <w:spacing w:after="0"/>
        <w:jc w:val="center"/>
        <w:rPr>
          <w:rFonts w:ascii="Times New Roman" w:hAnsi="Times New Roman" w:cs="Times New Roman"/>
          <w:b/>
          <w:sz w:val="28"/>
          <w:szCs w:val="28"/>
        </w:rPr>
      </w:pPr>
      <w:r w:rsidRPr="00505620">
        <w:rPr>
          <w:rFonts w:ascii="Times New Roman" w:hAnsi="Times New Roman" w:cs="Times New Roman"/>
          <w:b/>
          <w:sz w:val="28"/>
          <w:szCs w:val="28"/>
        </w:rPr>
        <w:lastRenderedPageBreak/>
        <w:t>ВВЕДЕНИЕ</w:t>
      </w:r>
    </w:p>
    <w:p w:rsidR="00681AB5" w:rsidRPr="00505620" w:rsidRDefault="00681AB5" w:rsidP="00505620">
      <w:pPr>
        <w:spacing w:after="0"/>
        <w:jc w:val="center"/>
        <w:rPr>
          <w:rFonts w:ascii="Times New Roman" w:hAnsi="Times New Roman" w:cs="Times New Roman"/>
          <w:b/>
          <w:sz w:val="28"/>
          <w:szCs w:val="28"/>
        </w:rPr>
      </w:pPr>
    </w:p>
    <w:p w:rsidR="00AD0656" w:rsidRDefault="00741244" w:rsidP="00682BBE">
      <w:pPr>
        <w:spacing w:after="0" w:line="240" w:lineRule="auto"/>
        <w:ind w:firstLine="708"/>
        <w:contextualSpacing/>
        <w:jc w:val="both"/>
        <w:rPr>
          <w:rFonts w:ascii="Times New Roman" w:hAnsi="Times New Roman" w:cs="Times New Roman"/>
          <w:sz w:val="28"/>
          <w:szCs w:val="28"/>
        </w:rPr>
      </w:pPr>
      <w:r w:rsidRPr="00741244">
        <w:rPr>
          <w:rFonts w:ascii="Times New Roman" w:hAnsi="Times New Roman" w:cs="Times New Roman"/>
          <w:sz w:val="28"/>
          <w:szCs w:val="28"/>
        </w:rPr>
        <w:t xml:space="preserve">C каждым годом в </w:t>
      </w:r>
      <w:r w:rsidR="002730B3" w:rsidRPr="00505620">
        <w:rPr>
          <w:rFonts w:ascii="Times New Roman" w:hAnsi="Times New Roman" w:cs="Times New Roman"/>
          <w:sz w:val="28"/>
          <w:szCs w:val="28"/>
        </w:rPr>
        <w:t>ГАПОУ «Бугульминский строительно-технический колледж»</w:t>
      </w:r>
      <w:r w:rsidR="002730B3">
        <w:rPr>
          <w:rFonts w:ascii="Times New Roman" w:hAnsi="Times New Roman" w:cs="Times New Roman"/>
          <w:sz w:val="28"/>
          <w:szCs w:val="28"/>
        </w:rPr>
        <w:t xml:space="preserve"> </w:t>
      </w:r>
      <w:r w:rsidRPr="00741244">
        <w:rPr>
          <w:rFonts w:ascii="Times New Roman" w:hAnsi="Times New Roman" w:cs="Times New Roman"/>
          <w:sz w:val="28"/>
          <w:szCs w:val="28"/>
        </w:rPr>
        <w:t xml:space="preserve">приходит все больше детей, которые имеют отклонения от условной возрастной нормы. Обществом осознается, что психофизические нарушения не отрицают человеческой сущности, способности чувствовать, переживать, приобретать социальный опыт. Пришло понимание того, что каждому ребенку необходимо создавать благоприятные условия развития, учитывающие его индивидуальные образовательные потребности и способности. </w:t>
      </w:r>
    </w:p>
    <w:p w:rsidR="00AD0656" w:rsidRDefault="00741244" w:rsidP="00682BBE">
      <w:pPr>
        <w:spacing w:after="0" w:line="240" w:lineRule="auto"/>
        <w:ind w:firstLine="708"/>
        <w:contextualSpacing/>
        <w:jc w:val="both"/>
        <w:rPr>
          <w:rFonts w:ascii="Times New Roman" w:hAnsi="Times New Roman" w:cs="Times New Roman"/>
          <w:sz w:val="28"/>
          <w:szCs w:val="28"/>
        </w:rPr>
      </w:pPr>
      <w:r w:rsidRPr="00741244">
        <w:rPr>
          <w:rFonts w:ascii="Times New Roman" w:hAnsi="Times New Roman" w:cs="Times New Roman"/>
          <w:sz w:val="28"/>
          <w:szCs w:val="28"/>
        </w:rPr>
        <w:t xml:space="preserve">Особое место среди нозологических групп детей с нарушениями развития занимают дети с нарушениями слуха. Традиционно обучение таких детей осуществлялось в отдельных организациях. Однако на сегодняшний день произошли серьезные изменения в становлении теории и практики образования детей с ограниченными возможностями здоровья. Законодательно закреплено определение «инклюзивное образование», приняты федеральные государственные образовательные стандарты для обучающихся с ограниченными возможностями здоровья, возросло число учреждений с опытом инклюзии и интеграции, в том числе инклюзивного образования обучающихся с нарушенным слухом. </w:t>
      </w:r>
    </w:p>
    <w:p w:rsidR="00AD0656" w:rsidRDefault="00741244" w:rsidP="00682BBE">
      <w:pPr>
        <w:spacing w:after="0" w:line="240" w:lineRule="auto"/>
        <w:ind w:firstLine="708"/>
        <w:contextualSpacing/>
        <w:jc w:val="both"/>
        <w:rPr>
          <w:rFonts w:ascii="Times New Roman" w:hAnsi="Times New Roman" w:cs="Times New Roman"/>
          <w:sz w:val="28"/>
          <w:szCs w:val="28"/>
        </w:rPr>
      </w:pPr>
      <w:r w:rsidRPr="00741244">
        <w:rPr>
          <w:rFonts w:ascii="Times New Roman" w:hAnsi="Times New Roman" w:cs="Times New Roman"/>
          <w:sz w:val="28"/>
          <w:szCs w:val="28"/>
        </w:rPr>
        <w:t xml:space="preserve">Система </w:t>
      </w:r>
      <w:r w:rsidR="00AD0656">
        <w:rPr>
          <w:rFonts w:ascii="Times New Roman" w:hAnsi="Times New Roman" w:cs="Times New Roman"/>
          <w:sz w:val="28"/>
          <w:szCs w:val="28"/>
        </w:rPr>
        <w:t>среднего профессионального образования (СПО)</w:t>
      </w:r>
      <w:r w:rsidRPr="00741244">
        <w:rPr>
          <w:rFonts w:ascii="Times New Roman" w:hAnsi="Times New Roman" w:cs="Times New Roman"/>
          <w:sz w:val="28"/>
          <w:szCs w:val="28"/>
        </w:rPr>
        <w:t xml:space="preserve"> ставится в ситуацию ее приспособления к потребностям и возможностям каждого ребенка, в т.ч. обучающегося с ограниченными возможностями здоровья и инвалидностью. Ос</w:t>
      </w:r>
      <w:r w:rsidR="00AD0656">
        <w:rPr>
          <w:rFonts w:ascii="Times New Roman" w:hAnsi="Times New Roman" w:cs="Times New Roman"/>
          <w:sz w:val="28"/>
          <w:szCs w:val="28"/>
        </w:rPr>
        <w:t>тро встает вопрос готовности преподавателей</w:t>
      </w:r>
      <w:r w:rsidRPr="00741244">
        <w:rPr>
          <w:rFonts w:ascii="Times New Roman" w:hAnsi="Times New Roman" w:cs="Times New Roman"/>
          <w:sz w:val="28"/>
          <w:szCs w:val="28"/>
        </w:rPr>
        <w:t xml:space="preserve"> и образовательных организаций в целом в реализации государственных инициатив, правильного понимания и отношения к дефектам (недостаткам в физическом и/или психологическом развитии) обучающихся. П</w:t>
      </w:r>
      <w:r w:rsidR="00AD0656">
        <w:rPr>
          <w:rFonts w:ascii="Times New Roman" w:hAnsi="Times New Roman" w:cs="Times New Roman"/>
          <w:sz w:val="28"/>
          <w:szCs w:val="28"/>
        </w:rPr>
        <w:t>реподаватели</w:t>
      </w:r>
      <w:r w:rsidRPr="00741244">
        <w:rPr>
          <w:rFonts w:ascii="Times New Roman" w:hAnsi="Times New Roman" w:cs="Times New Roman"/>
          <w:sz w:val="28"/>
          <w:szCs w:val="28"/>
        </w:rPr>
        <w:t xml:space="preserve"> должны обладать определенным уровнем знаний об особенностях психофизического развития ребенка, адекватно оценивать потенциальные возможности в обучении и социализации ребенка, уметь создавать специальные условия для организации образования, защищать интересы ребенка. </w:t>
      </w:r>
    </w:p>
    <w:p w:rsidR="00AD0656" w:rsidRDefault="00741244" w:rsidP="00682BBE">
      <w:pPr>
        <w:spacing w:after="0" w:line="240" w:lineRule="auto"/>
        <w:ind w:firstLine="708"/>
        <w:contextualSpacing/>
        <w:jc w:val="both"/>
        <w:rPr>
          <w:rFonts w:ascii="Times New Roman" w:hAnsi="Times New Roman" w:cs="Times New Roman"/>
          <w:sz w:val="28"/>
          <w:szCs w:val="28"/>
        </w:rPr>
      </w:pPr>
      <w:r w:rsidRPr="00741244">
        <w:rPr>
          <w:rFonts w:ascii="Times New Roman" w:hAnsi="Times New Roman" w:cs="Times New Roman"/>
          <w:sz w:val="28"/>
          <w:szCs w:val="28"/>
        </w:rPr>
        <w:t xml:space="preserve">На современном этапе </w:t>
      </w:r>
      <w:r w:rsidR="00682BBE">
        <w:rPr>
          <w:rFonts w:ascii="Times New Roman" w:hAnsi="Times New Roman" w:cs="Times New Roman"/>
          <w:sz w:val="28"/>
          <w:szCs w:val="28"/>
        </w:rPr>
        <w:t>реализации</w:t>
      </w:r>
      <w:r w:rsidRPr="00741244">
        <w:rPr>
          <w:rFonts w:ascii="Times New Roman" w:hAnsi="Times New Roman" w:cs="Times New Roman"/>
          <w:sz w:val="28"/>
          <w:szCs w:val="28"/>
        </w:rPr>
        <w:t xml:space="preserve"> системы образования обучающихся с ограниченными возможностями здоровья п</w:t>
      </w:r>
      <w:r w:rsidR="00AD0656">
        <w:rPr>
          <w:rFonts w:ascii="Times New Roman" w:hAnsi="Times New Roman" w:cs="Times New Roman"/>
          <w:sz w:val="28"/>
          <w:szCs w:val="28"/>
        </w:rPr>
        <w:t xml:space="preserve">реподавателям </w:t>
      </w:r>
      <w:r w:rsidR="00682BBE">
        <w:rPr>
          <w:rFonts w:ascii="Times New Roman" w:hAnsi="Times New Roman" w:cs="Times New Roman"/>
          <w:sz w:val="28"/>
          <w:szCs w:val="28"/>
        </w:rPr>
        <w:t>СПО необходима</w:t>
      </w:r>
      <w:r w:rsidR="00AD0656">
        <w:rPr>
          <w:rFonts w:ascii="Times New Roman" w:hAnsi="Times New Roman" w:cs="Times New Roman"/>
          <w:sz w:val="28"/>
          <w:szCs w:val="28"/>
        </w:rPr>
        <w:t xml:space="preserve"> помощь по организации работы</w:t>
      </w:r>
      <w:r w:rsidRPr="00741244">
        <w:rPr>
          <w:rFonts w:ascii="Times New Roman" w:hAnsi="Times New Roman" w:cs="Times New Roman"/>
          <w:sz w:val="28"/>
          <w:szCs w:val="28"/>
        </w:rPr>
        <w:t xml:space="preserve"> с детьми, имеющими ограниченные возможности здоровья. Целью настоящего пособия является оказание методической помощи п</w:t>
      </w:r>
      <w:r w:rsidR="00AD0656">
        <w:rPr>
          <w:rFonts w:ascii="Times New Roman" w:hAnsi="Times New Roman" w:cs="Times New Roman"/>
          <w:sz w:val="28"/>
          <w:szCs w:val="28"/>
        </w:rPr>
        <w:t>реподавателям ГАПОУ «Бугульминский строительно-технический колледж»</w:t>
      </w:r>
      <w:r w:rsidRPr="00741244">
        <w:rPr>
          <w:rFonts w:ascii="Times New Roman" w:hAnsi="Times New Roman" w:cs="Times New Roman"/>
          <w:sz w:val="28"/>
          <w:szCs w:val="28"/>
        </w:rPr>
        <w:t xml:space="preserve"> по организации образовательной деятельности для </w:t>
      </w:r>
      <w:r w:rsidR="00682BBE">
        <w:rPr>
          <w:rFonts w:ascii="Times New Roman" w:hAnsi="Times New Roman" w:cs="Times New Roman"/>
          <w:sz w:val="28"/>
          <w:szCs w:val="28"/>
        </w:rPr>
        <w:t>обучающихся</w:t>
      </w:r>
      <w:r w:rsidRPr="00741244">
        <w:rPr>
          <w:rFonts w:ascii="Times New Roman" w:hAnsi="Times New Roman" w:cs="Times New Roman"/>
          <w:sz w:val="28"/>
          <w:szCs w:val="28"/>
        </w:rPr>
        <w:t xml:space="preserve"> с нарушениями слуха, повышение уровня готовности участников образовательного процесса к реализации </w:t>
      </w:r>
      <w:r w:rsidR="00682BBE" w:rsidRPr="00741244">
        <w:rPr>
          <w:rFonts w:ascii="Times New Roman" w:hAnsi="Times New Roman" w:cs="Times New Roman"/>
          <w:sz w:val="28"/>
          <w:szCs w:val="28"/>
        </w:rPr>
        <w:t>разных форм образования</w:t>
      </w:r>
      <w:r w:rsidRPr="00741244">
        <w:rPr>
          <w:rFonts w:ascii="Times New Roman" w:hAnsi="Times New Roman" w:cs="Times New Roman"/>
          <w:sz w:val="28"/>
          <w:szCs w:val="28"/>
        </w:rPr>
        <w:t xml:space="preserve"> обучающихся с нарушениями слуха</w:t>
      </w:r>
      <w:r w:rsidR="00682BBE">
        <w:rPr>
          <w:rFonts w:ascii="Times New Roman" w:hAnsi="Times New Roman" w:cs="Times New Roman"/>
          <w:sz w:val="28"/>
          <w:szCs w:val="28"/>
        </w:rPr>
        <w:t>.</w:t>
      </w:r>
    </w:p>
    <w:p w:rsidR="004F51E7" w:rsidRPr="00741244" w:rsidRDefault="00741244" w:rsidP="00682BBE">
      <w:pPr>
        <w:spacing w:after="0" w:line="240" w:lineRule="auto"/>
        <w:ind w:firstLine="708"/>
        <w:contextualSpacing/>
        <w:jc w:val="both"/>
        <w:rPr>
          <w:rFonts w:ascii="Times New Roman" w:hAnsi="Times New Roman" w:cs="Times New Roman"/>
          <w:sz w:val="28"/>
          <w:szCs w:val="28"/>
        </w:rPr>
      </w:pPr>
      <w:r w:rsidRPr="00741244">
        <w:rPr>
          <w:rFonts w:ascii="Times New Roman" w:hAnsi="Times New Roman" w:cs="Times New Roman"/>
          <w:sz w:val="28"/>
          <w:szCs w:val="28"/>
        </w:rPr>
        <w:t xml:space="preserve">Предложенные материалы помогут составить общее представление о специфических особенностях обучающихся с нарушенным слухом, подходах и организационных формах обучения и воспитания обучающихся с </w:t>
      </w:r>
      <w:r w:rsidRPr="00741244">
        <w:rPr>
          <w:rFonts w:ascii="Times New Roman" w:hAnsi="Times New Roman" w:cs="Times New Roman"/>
          <w:sz w:val="28"/>
          <w:szCs w:val="28"/>
        </w:rPr>
        <w:lastRenderedPageBreak/>
        <w:t>нарушенным слухом, технологиях и методах коррекционной работы с глухими и слабослышащими детьми.</w:t>
      </w:r>
    </w:p>
    <w:p w:rsidR="00741244" w:rsidRPr="00741244" w:rsidRDefault="00741244" w:rsidP="00682BBE">
      <w:pPr>
        <w:spacing w:after="0" w:line="240" w:lineRule="auto"/>
        <w:contextualSpacing/>
        <w:jc w:val="both"/>
        <w:rPr>
          <w:rFonts w:ascii="Times New Roman" w:hAnsi="Times New Roman" w:cs="Times New Roman"/>
          <w:sz w:val="28"/>
          <w:szCs w:val="28"/>
        </w:rPr>
      </w:pPr>
    </w:p>
    <w:p w:rsidR="00681AB5" w:rsidRDefault="00681AB5"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Default="00682BBE" w:rsidP="00682BBE">
      <w:pPr>
        <w:spacing w:after="0" w:line="240" w:lineRule="auto"/>
        <w:ind w:firstLine="708"/>
        <w:contextualSpacing/>
        <w:jc w:val="both"/>
        <w:rPr>
          <w:rFonts w:ascii="Times New Roman" w:hAnsi="Times New Roman" w:cs="Times New Roman"/>
          <w:b/>
          <w:sz w:val="28"/>
          <w:szCs w:val="28"/>
        </w:rPr>
      </w:pPr>
    </w:p>
    <w:p w:rsidR="00682BBE" w:rsidRPr="00505620" w:rsidRDefault="00682BBE" w:rsidP="00682BBE">
      <w:pPr>
        <w:spacing w:after="0" w:line="240" w:lineRule="auto"/>
        <w:ind w:firstLine="708"/>
        <w:contextualSpacing/>
        <w:jc w:val="both"/>
        <w:rPr>
          <w:rFonts w:ascii="Times New Roman" w:hAnsi="Times New Roman" w:cs="Times New Roman"/>
          <w:b/>
          <w:sz w:val="28"/>
          <w:szCs w:val="28"/>
        </w:rPr>
      </w:pPr>
    </w:p>
    <w:p w:rsidR="00E436AB" w:rsidRPr="00C6101B" w:rsidRDefault="009C74AD" w:rsidP="00682BBE">
      <w:pPr>
        <w:pStyle w:val="ab"/>
        <w:numPr>
          <w:ilvl w:val="0"/>
          <w:numId w:val="13"/>
        </w:numPr>
        <w:spacing w:after="0" w:line="240" w:lineRule="auto"/>
        <w:jc w:val="center"/>
        <w:rPr>
          <w:rFonts w:ascii="Times New Roman" w:hAnsi="Times New Roman" w:cs="Times New Roman"/>
          <w:b/>
          <w:sz w:val="28"/>
          <w:szCs w:val="28"/>
        </w:rPr>
      </w:pPr>
      <w:r w:rsidRPr="00C6101B">
        <w:rPr>
          <w:rFonts w:ascii="Times New Roman" w:hAnsi="Times New Roman" w:cs="Times New Roman"/>
          <w:b/>
          <w:sz w:val="28"/>
          <w:szCs w:val="28"/>
        </w:rPr>
        <w:lastRenderedPageBreak/>
        <w:t>НОРМАТИВНО-ПРАВОВОЕ ОБЕСПЕЧЕНИЕ ИНКЛЮЗИВНОГО ОБРАЗОВАНИЯ</w:t>
      </w:r>
    </w:p>
    <w:p w:rsidR="00E436AB" w:rsidRPr="00505620" w:rsidRDefault="00E436AB" w:rsidP="00682BBE">
      <w:pPr>
        <w:pStyle w:val="ab"/>
        <w:spacing w:after="0" w:line="240" w:lineRule="auto"/>
        <w:ind w:left="0"/>
        <w:jc w:val="center"/>
        <w:rPr>
          <w:rFonts w:ascii="Times New Roman" w:hAnsi="Times New Roman" w:cs="Times New Roman"/>
          <w:b/>
          <w:sz w:val="28"/>
          <w:szCs w:val="28"/>
        </w:rPr>
      </w:pPr>
    </w:p>
    <w:p w:rsidR="008944A8" w:rsidRPr="008944A8" w:rsidRDefault="008944A8" w:rsidP="00682BBE">
      <w:pPr>
        <w:pStyle w:val="ab"/>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bookmarkStart w:id="1" w:name="_Hlk112242784"/>
      <w:r w:rsidRPr="008944A8">
        <w:rPr>
          <w:rFonts w:ascii="Times New Roman" w:eastAsia="Times New Roman" w:hAnsi="Times New Roman" w:cs="Times New Roman"/>
          <w:color w:val="000000"/>
          <w:sz w:val="28"/>
          <w:szCs w:val="28"/>
          <w:lang w:eastAsia="ru-RU"/>
        </w:rPr>
        <w:t xml:space="preserve">Методические рекомендации </w:t>
      </w:r>
      <w:r w:rsidR="007D20E5">
        <w:rPr>
          <w:rFonts w:ascii="Times New Roman" w:eastAsia="Times New Roman" w:hAnsi="Times New Roman" w:cs="Times New Roman"/>
          <w:color w:val="000000"/>
          <w:sz w:val="28"/>
          <w:szCs w:val="28"/>
          <w:lang w:eastAsia="ru-RU"/>
        </w:rPr>
        <w:t>«О</w:t>
      </w:r>
      <w:r w:rsidRPr="008944A8">
        <w:rPr>
          <w:rFonts w:ascii="Times New Roman" w:eastAsia="Times New Roman" w:hAnsi="Times New Roman" w:cs="Times New Roman"/>
          <w:color w:val="000000"/>
          <w:sz w:val="28"/>
          <w:szCs w:val="28"/>
          <w:lang w:eastAsia="ru-RU"/>
        </w:rPr>
        <w:t>рганизаци</w:t>
      </w:r>
      <w:r w:rsidR="007D20E5">
        <w:rPr>
          <w:rFonts w:ascii="Times New Roman" w:eastAsia="Times New Roman" w:hAnsi="Times New Roman" w:cs="Times New Roman"/>
          <w:color w:val="000000"/>
          <w:sz w:val="28"/>
          <w:szCs w:val="28"/>
          <w:lang w:eastAsia="ru-RU"/>
        </w:rPr>
        <w:t>я</w:t>
      </w:r>
      <w:r w:rsidRPr="008944A8">
        <w:rPr>
          <w:rFonts w:ascii="Times New Roman" w:eastAsia="Times New Roman" w:hAnsi="Times New Roman" w:cs="Times New Roman"/>
          <w:color w:val="000000"/>
          <w:sz w:val="28"/>
          <w:szCs w:val="28"/>
          <w:lang w:eastAsia="ru-RU"/>
        </w:rPr>
        <w:t xml:space="preserve"> образовательного процесса для обучающихся с нарушением слуха</w:t>
      </w:r>
      <w:r w:rsidR="007D20E5">
        <w:rPr>
          <w:rFonts w:ascii="Times New Roman" w:eastAsia="Times New Roman" w:hAnsi="Times New Roman" w:cs="Times New Roman"/>
          <w:color w:val="000000"/>
          <w:sz w:val="28"/>
          <w:szCs w:val="28"/>
          <w:lang w:eastAsia="ru-RU"/>
        </w:rPr>
        <w:t>»</w:t>
      </w:r>
      <w:r w:rsidRPr="008944A8">
        <w:rPr>
          <w:rFonts w:ascii="Times New Roman" w:eastAsia="Times New Roman" w:hAnsi="Times New Roman" w:cs="Times New Roman"/>
          <w:color w:val="000000"/>
          <w:sz w:val="28"/>
          <w:szCs w:val="28"/>
          <w:lang w:eastAsia="ru-RU"/>
        </w:rPr>
        <w:t xml:space="preserve"> направлены на созд</w:t>
      </w:r>
      <w:r w:rsidR="007D20E5">
        <w:rPr>
          <w:rFonts w:ascii="Times New Roman" w:eastAsia="Times New Roman" w:hAnsi="Times New Roman" w:cs="Times New Roman"/>
          <w:color w:val="000000"/>
          <w:sz w:val="28"/>
          <w:szCs w:val="28"/>
          <w:lang w:eastAsia="ru-RU"/>
        </w:rPr>
        <w:t xml:space="preserve">ание условий для их </w:t>
      </w:r>
      <w:r w:rsidRPr="008944A8">
        <w:rPr>
          <w:rFonts w:ascii="Times New Roman" w:eastAsia="Times New Roman" w:hAnsi="Times New Roman" w:cs="Times New Roman"/>
          <w:color w:val="000000"/>
          <w:sz w:val="28"/>
          <w:szCs w:val="28"/>
          <w:lang w:eastAsia="ru-RU"/>
        </w:rPr>
        <w:t xml:space="preserve">обучения в </w:t>
      </w:r>
      <w:r>
        <w:rPr>
          <w:rFonts w:ascii="Times New Roman" w:eastAsia="Times New Roman" w:hAnsi="Times New Roman" w:cs="Times New Roman"/>
          <w:color w:val="000000"/>
          <w:sz w:val="28"/>
          <w:szCs w:val="28"/>
          <w:lang w:eastAsia="ru-RU"/>
        </w:rPr>
        <w:t>ГАПОУ «Бугульминский строительно-технический колледж»</w:t>
      </w:r>
      <w:r w:rsidRPr="008944A8">
        <w:rPr>
          <w:rFonts w:ascii="Times New Roman" w:eastAsia="Times New Roman" w:hAnsi="Times New Roman" w:cs="Times New Roman"/>
          <w:color w:val="000000"/>
          <w:sz w:val="28"/>
          <w:szCs w:val="28"/>
          <w:lang w:eastAsia="ru-RU"/>
        </w:rPr>
        <w:t xml:space="preserve"> в соответствии с</w:t>
      </w:r>
      <w:r w:rsidR="007D20E5">
        <w:rPr>
          <w:rFonts w:ascii="Times New Roman" w:eastAsia="Times New Roman" w:hAnsi="Times New Roman" w:cs="Times New Roman"/>
          <w:color w:val="000000"/>
          <w:sz w:val="28"/>
          <w:szCs w:val="28"/>
          <w:lang w:eastAsia="ru-RU"/>
        </w:rPr>
        <w:t>о следующими нормативными документами</w:t>
      </w:r>
      <w:r w:rsidRPr="008944A8">
        <w:rPr>
          <w:rFonts w:ascii="Times New Roman" w:eastAsia="Times New Roman" w:hAnsi="Times New Roman" w:cs="Times New Roman"/>
          <w:color w:val="000000"/>
          <w:sz w:val="28"/>
          <w:szCs w:val="28"/>
          <w:lang w:eastAsia="ru-RU"/>
        </w:rPr>
        <w:t>:</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Федеральный закон от 29 декабря 2012 г. №273-ФЗ «Об образовании </w:t>
      </w:r>
      <w:r w:rsidRPr="00505620">
        <w:rPr>
          <w:rFonts w:ascii="Times New Roman" w:hAnsi="Times New Roman" w:cs="Times New Roman"/>
          <w:b w:val="0"/>
          <w:sz w:val="28"/>
          <w:szCs w:val="28"/>
        </w:rPr>
        <w:br/>
        <w:t>в Российской Федерации»;</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Федеральный закон от 24 ноября 1995 г. № 181-ФЗ «О социальной защите инвалидов в Российской Федерации»;</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Федеральный закон от 14.07.2022 № 300-ФЗ «О внесении изменения </w:t>
      </w:r>
      <w:r w:rsidRPr="00505620">
        <w:rPr>
          <w:rFonts w:ascii="Times New Roman" w:hAnsi="Times New Roman" w:cs="Times New Roman"/>
          <w:b w:val="0"/>
          <w:sz w:val="28"/>
          <w:szCs w:val="28"/>
        </w:rPr>
        <w:br/>
        <w:t>в статью 79 Федерального закона «Об образовании в Российской Федерации»;</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Приказ Министерства просвещения Российской Федерации от 24.08.2022г.</w:t>
      </w:r>
      <w:r w:rsidRPr="00505620">
        <w:rPr>
          <w:rFonts w:ascii="Times New Roman" w:hAnsi="Times New Roman" w:cs="Times New Roman"/>
          <w:b w:val="0"/>
          <w:i/>
          <w:sz w:val="28"/>
          <w:szCs w:val="28"/>
        </w:rPr>
        <w:t xml:space="preserve"> </w:t>
      </w:r>
      <w:r w:rsidRPr="00505620">
        <w:rPr>
          <w:rFonts w:ascii="Times New Roman" w:hAnsi="Times New Roman" w:cs="Times New Roman"/>
          <w:b w:val="0"/>
          <w:sz w:val="28"/>
          <w:szCs w:val="28"/>
        </w:rPr>
        <w:t>№762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Приказ Минпросв</w:t>
      </w:r>
      <w:r w:rsidR="007B180C" w:rsidRPr="00505620">
        <w:rPr>
          <w:rFonts w:ascii="Times New Roman" w:hAnsi="Times New Roman" w:cs="Times New Roman"/>
          <w:b w:val="0"/>
          <w:sz w:val="28"/>
          <w:szCs w:val="28"/>
        </w:rPr>
        <w:t>ещения России от 08 ноября 2021г. №</w:t>
      </w:r>
      <w:r w:rsidRPr="00505620">
        <w:rPr>
          <w:rFonts w:ascii="Times New Roman" w:hAnsi="Times New Roman" w:cs="Times New Roman"/>
          <w:b w:val="0"/>
          <w:sz w:val="28"/>
          <w:szCs w:val="28"/>
        </w:rPr>
        <w:t>800</w:t>
      </w:r>
      <w:r w:rsidRPr="00505620">
        <w:rPr>
          <w:rFonts w:ascii="Times New Roman" w:hAnsi="Times New Roman" w:cs="Times New Roman"/>
          <w:b w:val="0"/>
          <w:sz w:val="28"/>
          <w:szCs w:val="28"/>
        </w:rPr>
        <w:b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 </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Приказ Минобрнауки России № 885, Минпросвещения России № 390 от 05.08.2020 (ред. от 18.11.2020) «О практической подготовке обучающихся» (вместе с «Положением о практической подготовке обучающихся»);</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Приказ Министерства труда и социальной защиты РФ </w:t>
      </w:r>
      <w:r w:rsidRPr="00505620">
        <w:rPr>
          <w:rFonts w:ascii="Times New Roman" w:hAnsi="Times New Roman" w:cs="Times New Roman"/>
          <w:b w:val="0"/>
          <w:sz w:val="28"/>
          <w:szCs w:val="28"/>
        </w:rPr>
        <w:br/>
        <w:t xml:space="preserve">от 04.08.2014 № 515 «Об утверждении методических рекомендаций </w:t>
      </w:r>
      <w:r w:rsidRPr="00505620">
        <w:rPr>
          <w:rFonts w:ascii="Times New Roman" w:hAnsi="Times New Roman" w:cs="Times New Roman"/>
          <w:b w:val="0"/>
          <w:sz w:val="28"/>
          <w:szCs w:val="28"/>
        </w:rPr>
        <w:br/>
        <w:t xml:space="preserve">по перечню рекомендуемых видов трудовой и профессиональной деятельности инвалидов с учетом нарушенных функций и ограничений </w:t>
      </w:r>
      <w:r w:rsidRPr="00505620">
        <w:rPr>
          <w:rFonts w:ascii="Times New Roman" w:hAnsi="Times New Roman" w:cs="Times New Roman"/>
          <w:b w:val="0"/>
          <w:sz w:val="28"/>
          <w:szCs w:val="28"/>
        </w:rPr>
        <w:br/>
        <w:t>их жизнедеятельности»;</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Приказ Министерства образования и науки Российской Федерации </w:t>
      </w:r>
      <w:r w:rsidRPr="00505620">
        <w:rPr>
          <w:rFonts w:ascii="Times New Roman" w:hAnsi="Times New Roman" w:cs="Times New Roman"/>
          <w:b w:val="0"/>
          <w:sz w:val="28"/>
          <w:szCs w:val="28"/>
        </w:rPr>
        <w:br/>
        <w:t xml:space="preserve">от 09.11.2015 № 1309 «Порядок обеспечения условий доступности для инвалидов объектов и предоставляемых услуг в сфере образования, </w:t>
      </w:r>
      <w:r w:rsidRPr="00505620">
        <w:rPr>
          <w:rFonts w:ascii="Times New Roman" w:hAnsi="Times New Roman" w:cs="Times New Roman"/>
          <w:b w:val="0"/>
          <w:sz w:val="28"/>
          <w:szCs w:val="28"/>
        </w:rPr>
        <w:br/>
        <w:t>а также оказания им при этом необходимой помощи»;</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Приказ Минпросвещения России от 02.09.2020 № 457 (ред. </w:t>
      </w:r>
      <w:r w:rsidRPr="00505620">
        <w:rPr>
          <w:rFonts w:ascii="Times New Roman" w:hAnsi="Times New Roman" w:cs="Times New Roman"/>
          <w:b w:val="0"/>
          <w:sz w:val="28"/>
          <w:szCs w:val="28"/>
        </w:rPr>
        <w:br/>
        <w:t xml:space="preserve">от 30.04.2021) «Об утверждении Порядка приема на обучение </w:t>
      </w:r>
      <w:r w:rsidRPr="00505620">
        <w:rPr>
          <w:rFonts w:ascii="Times New Roman" w:hAnsi="Times New Roman" w:cs="Times New Roman"/>
          <w:b w:val="0"/>
          <w:sz w:val="28"/>
          <w:szCs w:val="28"/>
        </w:rPr>
        <w:br/>
        <w:t>по образовательным программам среднего профессионального образования»;</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Приказ Минп</w:t>
      </w:r>
      <w:r w:rsidR="007B180C" w:rsidRPr="00505620">
        <w:rPr>
          <w:rFonts w:ascii="Times New Roman" w:hAnsi="Times New Roman" w:cs="Times New Roman"/>
          <w:b w:val="0"/>
          <w:sz w:val="28"/>
          <w:szCs w:val="28"/>
        </w:rPr>
        <w:t>росвещения России от 28.08.2020г. №</w:t>
      </w:r>
      <w:r w:rsidRPr="00505620">
        <w:rPr>
          <w:rFonts w:ascii="Times New Roman" w:hAnsi="Times New Roman" w:cs="Times New Roman"/>
          <w:b w:val="0"/>
          <w:sz w:val="28"/>
          <w:szCs w:val="28"/>
        </w:rPr>
        <w:t xml:space="preserve">442 </w:t>
      </w:r>
      <w:r w:rsidRPr="00505620">
        <w:rPr>
          <w:rFonts w:ascii="Times New Roman" w:hAnsi="Times New Roman" w:cs="Times New Roman"/>
          <w:b w:val="0"/>
          <w:sz w:val="28"/>
          <w:szCs w:val="28"/>
        </w:rPr>
        <w:b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w:t>
      </w:r>
      <w:r w:rsidRPr="00505620">
        <w:rPr>
          <w:rFonts w:ascii="Times New Roman" w:hAnsi="Times New Roman" w:cs="Times New Roman"/>
          <w:b w:val="0"/>
          <w:sz w:val="28"/>
          <w:szCs w:val="28"/>
        </w:rPr>
        <w:br/>
        <w:t xml:space="preserve">и среднего общего образования»; </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Постановление Правительства РФ от 29.03.2019 № 363 «Об </w:t>
      </w:r>
      <w:r w:rsidRPr="00505620">
        <w:rPr>
          <w:rFonts w:ascii="Times New Roman" w:hAnsi="Times New Roman" w:cs="Times New Roman"/>
          <w:b w:val="0"/>
          <w:sz w:val="28"/>
          <w:szCs w:val="28"/>
        </w:rPr>
        <w:lastRenderedPageBreak/>
        <w:t>утверждении государственной программы Российской Федерации «Доступная среда»;</w:t>
      </w:r>
    </w:p>
    <w:p w:rsidR="00447FA6" w:rsidRPr="00505620" w:rsidRDefault="00447FA6"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Порядок организации и осуществления образовательной деятельности по основным программам профессионального обучения, регламентируется приказом Министерства просвещения РФ от 26 августа 2020 г. №438</w:t>
      </w:r>
      <w:r w:rsidR="000001A6" w:rsidRPr="00505620">
        <w:rPr>
          <w:rFonts w:ascii="Times New Roman" w:hAnsi="Times New Roman" w:cs="Times New Roman"/>
          <w:b w:val="0"/>
          <w:sz w:val="28"/>
          <w:szCs w:val="28"/>
        </w:rPr>
        <w:t>;</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Распоряжение Минпросвещения России от 31.03.2021 № Р-74 </w:t>
      </w:r>
      <w:r w:rsidRPr="00505620">
        <w:rPr>
          <w:rFonts w:ascii="Times New Roman" w:hAnsi="Times New Roman" w:cs="Times New Roman"/>
          <w:b w:val="0"/>
          <w:sz w:val="28"/>
          <w:szCs w:val="28"/>
        </w:rPr>
        <w:br/>
        <w:t>«Об утверждении ведомственной целевой программы «Содействие развитию среднего профессионального образования и дополнительного профессионального образования» (вместе с «Паспортом ведомственной целевой программы «Содействие развитию среднего профессионального образования и дополнительного профессионального образования»);</w:t>
      </w:r>
    </w:p>
    <w:bookmarkEnd w:id="1"/>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Письмо Минпросвещения России от 08.04.2021 № 05-369 </w:t>
      </w:r>
      <w:r w:rsidRPr="00505620">
        <w:rPr>
          <w:rFonts w:ascii="Times New Roman" w:hAnsi="Times New Roman" w:cs="Times New Roman"/>
          <w:b w:val="0"/>
          <w:sz w:val="28"/>
          <w:szCs w:val="28"/>
        </w:rPr>
        <w:br/>
        <w:t>«О направлении рекомендаций, содержащих общие подходы к реализации образовательных программ среднего профессионального образования (отдельных их частей) в форме практической подготовки»;</w:t>
      </w:r>
    </w:p>
    <w:p w:rsidR="001E05D0" w:rsidRPr="00505620" w:rsidRDefault="001E05D0" w:rsidP="00682BBE">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Письмо Рособрнадзора от 26.03.2019 № 04-32 «О соблюдении требований законодательства по обеспечению возможности получения образования инвалидами и лицами с ограниченными возможностями здоровья»;</w:t>
      </w:r>
    </w:p>
    <w:p w:rsidR="001E05D0" w:rsidRPr="00505620" w:rsidRDefault="001E05D0" w:rsidP="00682BBE">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r w:rsidRPr="00505620">
        <w:rPr>
          <w:rFonts w:ascii="Times New Roman" w:hAnsi="Times New Roman" w:cs="Times New Roman"/>
          <w:bCs/>
          <w:sz w:val="28"/>
          <w:szCs w:val="28"/>
          <w:lang w:eastAsia="ru-RU"/>
        </w:rPr>
        <w:t xml:space="preserve">Письмо Минпросвещения России от 02.03.2022 № 05-249 </w:t>
      </w:r>
      <w:r w:rsidRPr="00505620">
        <w:rPr>
          <w:rFonts w:ascii="Times New Roman" w:hAnsi="Times New Roman" w:cs="Times New Roman"/>
          <w:bCs/>
          <w:sz w:val="28"/>
          <w:szCs w:val="28"/>
          <w:lang w:eastAsia="ru-RU"/>
        </w:rPr>
        <w:br/>
        <w:t>«О направлении методических рекомендаций» (вместе с «Методическими рекомендациями по внедрению единых требований к наличию специалистов, обеспечивающих комплексное сопровождение образовательного процесса обучающихся с инвалидностью и/или ограниченными возможностями здоровья при получении среднего профессионального образования и профессионального обучения», утв. Минпросвещения России 01.03.2022);</w:t>
      </w:r>
    </w:p>
    <w:p w:rsidR="001E05D0" w:rsidRPr="00505620" w:rsidRDefault="001E05D0" w:rsidP="00682BBE">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r w:rsidRPr="00505620">
        <w:rPr>
          <w:rFonts w:ascii="Times New Roman" w:hAnsi="Times New Roman" w:cs="Times New Roman"/>
          <w:bCs/>
          <w:sz w:val="28"/>
          <w:szCs w:val="28"/>
          <w:lang w:eastAsia="ru-RU"/>
        </w:rPr>
        <w:t xml:space="preserve">Письмо Федеральной службы по надзору в сфере образования </w:t>
      </w:r>
      <w:r w:rsidRPr="00505620">
        <w:rPr>
          <w:rFonts w:ascii="Times New Roman" w:hAnsi="Times New Roman" w:cs="Times New Roman"/>
          <w:bCs/>
          <w:sz w:val="28"/>
          <w:szCs w:val="28"/>
          <w:lang w:eastAsia="ru-RU"/>
        </w:rPr>
        <w:br/>
        <w:t>и науки РФ от 14 ноября 2016 г. № 05-616 «Об утверждении методических рекомендаций для экспертов, участвующих в мероприятиях по государственному контролю (надзору), лицензионному контролю по вопросам организации инклюзивного образования</w:t>
      </w:r>
      <w:r w:rsidRPr="00505620">
        <w:rPr>
          <w:rFonts w:ascii="Times New Roman" w:hAnsi="Times New Roman" w:cs="Times New Roman"/>
          <w:bCs/>
          <w:sz w:val="28"/>
          <w:szCs w:val="28"/>
          <w:lang w:eastAsia="ru-RU"/>
        </w:rPr>
        <w:br/>
        <w:t xml:space="preserve"> и создания специальных условий для получения среднего профессионального образования инвалидами и лицами с ограниченными возможностями здоровья;</w:t>
      </w:r>
    </w:p>
    <w:p w:rsidR="001E05D0" w:rsidRPr="00505620" w:rsidRDefault="001E05D0" w:rsidP="00682BBE">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bookmarkStart w:id="2" w:name="_Hlk111823076"/>
      <w:r w:rsidRPr="00505620">
        <w:rPr>
          <w:rFonts w:ascii="Times New Roman" w:hAnsi="Times New Roman" w:cs="Times New Roman"/>
          <w:bCs/>
          <w:sz w:val="28"/>
          <w:szCs w:val="28"/>
          <w:lang w:eastAsia="ru-RU"/>
        </w:rPr>
        <w:t xml:space="preserve">Письмо Минпросвещения России от 10.04.2020 № 05-398 </w:t>
      </w:r>
      <w:r w:rsidRPr="00505620">
        <w:rPr>
          <w:rFonts w:ascii="Times New Roman" w:hAnsi="Times New Roman" w:cs="Times New Roman"/>
          <w:bCs/>
          <w:sz w:val="28"/>
          <w:szCs w:val="28"/>
          <w:lang w:eastAsia="ru-RU"/>
        </w:rPr>
        <w:br/>
        <w:t>«О направлении методических рекомендаций» (вместе с «Методическими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и/или ограниченными возможностями здоровья с применением электронного обучения и дистанционных образовательных технологий»)</w:t>
      </w:r>
      <w:bookmarkEnd w:id="2"/>
      <w:r w:rsidRPr="00505620">
        <w:rPr>
          <w:rFonts w:ascii="Times New Roman" w:hAnsi="Times New Roman" w:cs="Times New Roman"/>
          <w:bCs/>
          <w:sz w:val="28"/>
          <w:szCs w:val="28"/>
          <w:lang w:eastAsia="ru-RU"/>
        </w:rPr>
        <w:t>;</w:t>
      </w:r>
    </w:p>
    <w:p w:rsidR="001E05D0" w:rsidRPr="00505620" w:rsidRDefault="001E05D0" w:rsidP="00682BBE">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r w:rsidRPr="00505620">
        <w:rPr>
          <w:rFonts w:ascii="Times New Roman" w:hAnsi="Times New Roman" w:cs="Times New Roman"/>
          <w:bCs/>
          <w:sz w:val="28"/>
          <w:szCs w:val="28"/>
          <w:lang w:eastAsia="ru-RU"/>
        </w:rPr>
        <w:t xml:space="preserve">Письмо ФГБУ ФБ МСЭ Минтруда России от 18.01.2022 </w:t>
      </w:r>
      <w:r w:rsidRPr="00505620">
        <w:rPr>
          <w:rFonts w:ascii="Times New Roman" w:hAnsi="Times New Roman" w:cs="Times New Roman"/>
          <w:bCs/>
          <w:sz w:val="28"/>
          <w:szCs w:val="28"/>
          <w:lang w:eastAsia="ru-RU"/>
        </w:rPr>
        <w:br/>
        <w:t xml:space="preserve">№ 1500.ФБ.77/2022 «Обзор положений национальных стандартов ГОСТ Р </w:t>
      </w:r>
      <w:r w:rsidRPr="00505620">
        <w:rPr>
          <w:rFonts w:ascii="Times New Roman" w:hAnsi="Times New Roman" w:cs="Times New Roman"/>
          <w:bCs/>
          <w:sz w:val="28"/>
          <w:szCs w:val="28"/>
          <w:lang w:eastAsia="ru-RU"/>
        </w:rPr>
        <w:lastRenderedPageBreak/>
        <w:t>52877-2021, ГОСТ Р 53872-2021, ГОСТ Р 53873-2021, ГОСТ Р 54738-2021» (вместе с «Информационным письмом по обзору положений национальных стандартов»)</w:t>
      </w:r>
    </w:p>
    <w:p w:rsidR="00901133" w:rsidRDefault="001E05D0" w:rsidP="00682BBE">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r w:rsidRPr="00505620">
        <w:rPr>
          <w:rFonts w:ascii="Times New Roman" w:hAnsi="Times New Roman" w:cs="Times New Roman"/>
          <w:bCs/>
          <w:sz w:val="28"/>
          <w:szCs w:val="28"/>
          <w:lang w:eastAsia="ru-RU"/>
        </w:rPr>
        <w:t xml:space="preserve">Письмо Минобрнауки России от 22.12.2017 № 06-2023 </w:t>
      </w:r>
      <w:r w:rsidRPr="00505620">
        <w:rPr>
          <w:rFonts w:ascii="Times New Roman" w:hAnsi="Times New Roman" w:cs="Times New Roman"/>
          <w:bCs/>
          <w:sz w:val="28"/>
          <w:szCs w:val="28"/>
          <w:lang w:eastAsia="ru-RU"/>
        </w:rPr>
        <w:br/>
        <w:t xml:space="preserve">«О методических рекомендациях» (вместе с «Методическими рекомендациями по организации профориентационной работы профессиональной образовательной организации с лицами с ограниченными возможностями здоровья и инвалидностью </w:t>
      </w:r>
      <w:r w:rsidRPr="00505620">
        <w:rPr>
          <w:rFonts w:ascii="Times New Roman" w:hAnsi="Times New Roman" w:cs="Times New Roman"/>
          <w:bCs/>
          <w:sz w:val="28"/>
          <w:szCs w:val="28"/>
          <w:lang w:eastAsia="ru-RU"/>
        </w:rPr>
        <w:br/>
        <w:t xml:space="preserve">по привлечению их на обучение по программам среднего профессионального образования и профессионального обучения», «Методическими рекомендациями о внесении изменений в основные профессиональные образовательные программы, предусматривающих создание специальных образовательных условий (в том числе обеспечение практической подготовки), использование электронного обучения </w:t>
      </w:r>
      <w:r w:rsidRPr="00505620">
        <w:rPr>
          <w:rFonts w:ascii="Times New Roman" w:hAnsi="Times New Roman" w:cs="Times New Roman"/>
          <w:bCs/>
          <w:sz w:val="28"/>
          <w:szCs w:val="28"/>
          <w:lang w:eastAsia="ru-RU"/>
        </w:rPr>
        <w:br/>
        <w:t>и дистанционн</w:t>
      </w:r>
      <w:r w:rsidR="00901133">
        <w:rPr>
          <w:rFonts w:ascii="Times New Roman" w:hAnsi="Times New Roman" w:cs="Times New Roman"/>
          <w:bCs/>
          <w:sz w:val="28"/>
          <w:szCs w:val="28"/>
          <w:lang w:eastAsia="ru-RU"/>
        </w:rPr>
        <w:t>ых образовательных технологий»)</w:t>
      </w:r>
    </w:p>
    <w:p w:rsidR="001E05D0" w:rsidRPr="00901133" w:rsidRDefault="001E05D0" w:rsidP="00682BBE">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r w:rsidRPr="00901133">
        <w:rPr>
          <w:rFonts w:ascii="Times New Roman" w:hAnsi="Times New Roman" w:cs="Times New Roman"/>
          <w:sz w:val="28"/>
          <w:szCs w:val="28"/>
        </w:rPr>
        <w:t xml:space="preserve">Устав ГАПОУ «Бугульминский строительно-технический </w:t>
      </w:r>
      <w:r w:rsidR="007B180C" w:rsidRPr="00901133">
        <w:rPr>
          <w:rFonts w:ascii="Times New Roman" w:hAnsi="Times New Roman" w:cs="Times New Roman"/>
          <w:sz w:val="28"/>
          <w:szCs w:val="28"/>
        </w:rPr>
        <w:t>колледж» (далее – ГАПОУ «БСТК»).</w:t>
      </w:r>
    </w:p>
    <w:p w:rsidR="00D2105B" w:rsidRPr="00505620" w:rsidRDefault="00D2105B" w:rsidP="00682BBE">
      <w:pPr>
        <w:spacing w:after="0" w:line="240" w:lineRule="auto"/>
        <w:ind w:firstLine="708"/>
        <w:contextualSpacing/>
        <w:jc w:val="both"/>
        <w:rPr>
          <w:rFonts w:ascii="Times New Roman" w:hAnsi="Times New Roman" w:cs="Times New Roman"/>
          <w:sz w:val="28"/>
          <w:szCs w:val="28"/>
        </w:rPr>
      </w:pPr>
    </w:p>
    <w:p w:rsidR="00D2105B" w:rsidRPr="00505620" w:rsidRDefault="00D2105B" w:rsidP="00682BBE">
      <w:pPr>
        <w:spacing w:after="0" w:line="240" w:lineRule="auto"/>
        <w:ind w:firstLine="708"/>
        <w:contextualSpacing/>
        <w:jc w:val="both"/>
        <w:rPr>
          <w:rFonts w:ascii="Times New Roman" w:hAnsi="Times New Roman" w:cs="Times New Roman"/>
          <w:sz w:val="28"/>
          <w:szCs w:val="28"/>
        </w:rPr>
      </w:pPr>
    </w:p>
    <w:p w:rsidR="00540646" w:rsidRPr="00505620" w:rsidRDefault="00540646" w:rsidP="00682BBE">
      <w:pPr>
        <w:spacing w:after="0" w:line="240" w:lineRule="auto"/>
        <w:ind w:firstLine="708"/>
        <w:contextualSpacing/>
        <w:jc w:val="both"/>
        <w:rPr>
          <w:rFonts w:ascii="Times New Roman" w:hAnsi="Times New Roman" w:cs="Times New Roman"/>
          <w:sz w:val="28"/>
          <w:szCs w:val="28"/>
        </w:rPr>
      </w:pPr>
    </w:p>
    <w:p w:rsidR="00540646" w:rsidRPr="00505620" w:rsidRDefault="00540646" w:rsidP="00682BBE">
      <w:pPr>
        <w:spacing w:after="0" w:line="240" w:lineRule="auto"/>
        <w:ind w:firstLine="708"/>
        <w:contextualSpacing/>
        <w:jc w:val="both"/>
        <w:rPr>
          <w:rFonts w:ascii="Times New Roman" w:hAnsi="Times New Roman" w:cs="Times New Roman"/>
          <w:sz w:val="28"/>
          <w:szCs w:val="28"/>
        </w:rPr>
      </w:pPr>
    </w:p>
    <w:p w:rsidR="00540646" w:rsidRPr="00505620" w:rsidRDefault="00540646" w:rsidP="00682BBE">
      <w:pPr>
        <w:spacing w:after="0" w:line="240" w:lineRule="auto"/>
        <w:ind w:firstLine="708"/>
        <w:contextualSpacing/>
        <w:jc w:val="both"/>
        <w:rPr>
          <w:rFonts w:ascii="Times New Roman" w:hAnsi="Times New Roman" w:cs="Times New Roman"/>
          <w:sz w:val="28"/>
          <w:szCs w:val="28"/>
        </w:rPr>
      </w:pPr>
    </w:p>
    <w:p w:rsidR="009C4DBF" w:rsidRPr="00505620" w:rsidRDefault="009C4DBF" w:rsidP="00682BBE">
      <w:pPr>
        <w:spacing w:after="0" w:line="240" w:lineRule="auto"/>
        <w:ind w:firstLine="708"/>
        <w:contextualSpacing/>
        <w:jc w:val="both"/>
        <w:rPr>
          <w:rFonts w:ascii="Times New Roman" w:hAnsi="Times New Roman" w:cs="Times New Roman"/>
          <w:sz w:val="28"/>
          <w:szCs w:val="28"/>
        </w:rPr>
      </w:pPr>
    </w:p>
    <w:p w:rsidR="009C4DBF" w:rsidRDefault="009C4DBF" w:rsidP="00682BBE">
      <w:pPr>
        <w:spacing w:after="0" w:line="240" w:lineRule="auto"/>
        <w:contextualSpacing/>
        <w:jc w:val="both"/>
        <w:rPr>
          <w:rFonts w:ascii="Times New Roman" w:hAnsi="Times New Roman" w:cs="Times New Roman"/>
          <w:sz w:val="28"/>
          <w:szCs w:val="28"/>
        </w:rPr>
      </w:pPr>
    </w:p>
    <w:p w:rsidR="007F2E90" w:rsidRDefault="007F2E90" w:rsidP="00682BBE">
      <w:pPr>
        <w:spacing w:after="0" w:line="240" w:lineRule="auto"/>
        <w:contextualSpacing/>
        <w:jc w:val="both"/>
        <w:rPr>
          <w:rFonts w:ascii="Times New Roman" w:hAnsi="Times New Roman" w:cs="Times New Roman"/>
          <w:sz w:val="28"/>
          <w:szCs w:val="28"/>
        </w:rPr>
      </w:pPr>
    </w:p>
    <w:p w:rsidR="007F28C7" w:rsidRDefault="007F28C7" w:rsidP="00682BBE">
      <w:pPr>
        <w:spacing w:after="0" w:line="240" w:lineRule="auto"/>
        <w:contextualSpacing/>
        <w:jc w:val="both"/>
        <w:rPr>
          <w:rFonts w:ascii="Times New Roman" w:hAnsi="Times New Roman" w:cs="Times New Roman"/>
          <w:sz w:val="28"/>
          <w:szCs w:val="28"/>
        </w:rPr>
      </w:pPr>
    </w:p>
    <w:p w:rsidR="007F28C7" w:rsidRDefault="007F28C7" w:rsidP="00682BBE">
      <w:pPr>
        <w:spacing w:after="0" w:line="240" w:lineRule="auto"/>
        <w:contextualSpacing/>
        <w:jc w:val="both"/>
        <w:rPr>
          <w:rFonts w:ascii="Times New Roman" w:hAnsi="Times New Roman" w:cs="Times New Roman"/>
          <w:sz w:val="28"/>
          <w:szCs w:val="28"/>
        </w:rPr>
      </w:pPr>
    </w:p>
    <w:p w:rsidR="007F28C7" w:rsidRDefault="007F28C7"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9C74AD" w:rsidRDefault="009C74AD" w:rsidP="00682BBE">
      <w:pPr>
        <w:spacing w:after="0" w:line="240" w:lineRule="auto"/>
        <w:contextualSpacing/>
        <w:jc w:val="both"/>
        <w:rPr>
          <w:rFonts w:ascii="Times New Roman" w:hAnsi="Times New Roman" w:cs="Times New Roman"/>
          <w:sz w:val="28"/>
          <w:szCs w:val="28"/>
        </w:rPr>
      </w:pPr>
    </w:p>
    <w:p w:rsidR="007F28C7" w:rsidRDefault="007F28C7" w:rsidP="00682BBE">
      <w:pPr>
        <w:spacing w:after="0" w:line="240" w:lineRule="auto"/>
        <w:contextualSpacing/>
        <w:jc w:val="both"/>
        <w:rPr>
          <w:rFonts w:ascii="Times New Roman" w:hAnsi="Times New Roman" w:cs="Times New Roman"/>
          <w:sz w:val="28"/>
          <w:szCs w:val="28"/>
        </w:rPr>
      </w:pPr>
    </w:p>
    <w:p w:rsidR="00856AA4" w:rsidRPr="00505620" w:rsidRDefault="00856AA4" w:rsidP="00682BBE">
      <w:pPr>
        <w:spacing w:after="0" w:line="240" w:lineRule="auto"/>
        <w:contextualSpacing/>
        <w:jc w:val="both"/>
        <w:rPr>
          <w:rFonts w:ascii="Times New Roman" w:hAnsi="Times New Roman" w:cs="Times New Roman"/>
          <w:sz w:val="28"/>
          <w:szCs w:val="28"/>
        </w:rPr>
      </w:pPr>
    </w:p>
    <w:p w:rsidR="0067126A" w:rsidRPr="00A42672" w:rsidRDefault="009C74AD" w:rsidP="00682BBE">
      <w:pPr>
        <w:pStyle w:val="ab"/>
        <w:numPr>
          <w:ilvl w:val="0"/>
          <w:numId w:val="13"/>
        </w:numPr>
        <w:shd w:val="clear" w:color="auto" w:fill="FFFFFF"/>
        <w:spacing w:after="0" w:line="240" w:lineRule="auto"/>
        <w:jc w:val="center"/>
        <w:rPr>
          <w:rFonts w:ascii="Times New Roman" w:hAnsi="Times New Roman" w:cs="Times New Roman"/>
          <w:b/>
          <w:sz w:val="28"/>
          <w:szCs w:val="28"/>
        </w:rPr>
      </w:pPr>
      <w:r w:rsidRPr="00A42672">
        <w:rPr>
          <w:rFonts w:ascii="Times New Roman" w:hAnsi="Times New Roman" w:cs="Times New Roman"/>
          <w:b/>
          <w:sz w:val="28"/>
          <w:szCs w:val="28"/>
        </w:rPr>
        <w:t>ОСОБЕННОСТИ ОБУЧЕНИЯ ЛИЦ С НАРУШЕНИЕМ СЛУХА</w:t>
      </w:r>
    </w:p>
    <w:p w:rsidR="0067126A" w:rsidRDefault="0067126A" w:rsidP="00682BBE">
      <w:pPr>
        <w:pStyle w:val="ab"/>
        <w:shd w:val="clear" w:color="auto" w:fill="FFFFFF"/>
        <w:spacing w:after="0" w:line="240" w:lineRule="auto"/>
        <w:rPr>
          <w:rFonts w:ascii="Times New Roman" w:hAnsi="Times New Roman" w:cs="Times New Roman"/>
          <w:sz w:val="28"/>
          <w:szCs w:val="28"/>
        </w:rPr>
      </w:pPr>
    </w:p>
    <w:p w:rsidR="0067126A" w:rsidRPr="00A42672" w:rsidRDefault="00294F34" w:rsidP="00682BBE">
      <w:pPr>
        <w:pStyle w:val="ab"/>
        <w:numPr>
          <w:ilvl w:val="1"/>
          <w:numId w:val="23"/>
        </w:numPr>
        <w:shd w:val="clear" w:color="auto" w:fill="FFFFFF"/>
        <w:tabs>
          <w:tab w:val="left" w:pos="993"/>
        </w:tabs>
        <w:spacing w:after="0" w:line="240" w:lineRule="auto"/>
        <w:ind w:left="0" w:firstLine="709"/>
        <w:jc w:val="both"/>
        <w:rPr>
          <w:rFonts w:ascii="Times New Roman" w:hAnsi="Times New Roman" w:cs="Times New Roman"/>
          <w:b/>
          <w:sz w:val="28"/>
          <w:szCs w:val="28"/>
        </w:rPr>
      </w:pPr>
      <w:r w:rsidRPr="00A42672">
        <w:rPr>
          <w:rFonts w:ascii="Times New Roman" w:hAnsi="Times New Roman" w:cs="Times New Roman"/>
          <w:b/>
          <w:sz w:val="28"/>
          <w:szCs w:val="28"/>
        </w:rPr>
        <w:t>Основные характеристики обучающихся с нарушением слуха</w:t>
      </w:r>
    </w:p>
    <w:p w:rsidR="0067126A" w:rsidRDefault="00294F34" w:rsidP="00682BBE">
      <w:pPr>
        <w:shd w:val="clear" w:color="auto" w:fill="FFFFFF"/>
        <w:spacing w:after="0" w:line="240" w:lineRule="auto"/>
        <w:ind w:firstLine="708"/>
        <w:contextualSpacing/>
        <w:jc w:val="both"/>
        <w:rPr>
          <w:rFonts w:ascii="Times New Roman" w:hAnsi="Times New Roman" w:cs="Times New Roman"/>
          <w:sz w:val="28"/>
          <w:szCs w:val="28"/>
        </w:rPr>
      </w:pPr>
      <w:r w:rsidRPr="0067126A">
        <w:rPr>
          <w:rFonts w:ascii="Times New Roman" w:hAnsi="Times New Roman" w:cs="Times New Roman"/>
          <w:sz w:val="28"/>
          <w:szCs w:val="28"/>
        </w:rPr>
        <w:t>Каждая категория лиц с ограниченными возможностями</w:t>
      </w:r>
      <w:r w:rsidR="0067126A">
        <w:rPr>
          <w:rFonts w:ascii="Times New Roman" w:hAnsi="Times New Roman" w:cs="Times New Roman"/>
          <w:sz w:val="28"/>
          <w:szCs w:val="28"/>
        </w:rPr>
        <w:t xml:space="preserve"> здоровья</w:t>
      </w:r>
      <w:r w:rsidRPr="0067126A">
        <w:rPr>
          <w:rFonts w:ascii="Times New Roman" w:hAnsi="Times New Roman" w:cs="Times New Roman"/>
          <w:sz w:val="28"/>
          <w:szCs w:val="28"/>
        </w:rPr>
        <w:t xml:space="preserve"> </w:t>
      </w:r>
      <w:r w:rsidR="009C74AD">
        <w:rPr>
          <w:rFonts w:ascii="Times New Roman" w:hAnsi="Times New Roman" w:cs="Times New Roman"/>
          <w:sz w:val="28"/>
          <w:szCs w:val="28"/>
        </w:rPr>
        <w:t xml:space="preserve"> (далее – ОВЗ) </w:t>
      </w:r>
      <w:r w:rsidRPr="0067126A">
        <w:rPr>
          <w:rFonts w:ascii="Times New Roman" w:hAnsi="Times New Roman" w:cs="Times New Roman"/>
          <w:sz w:val="28"/>
          <w:szCs w:val="28"/>
        </w:rPr>
        <w:t xml:space="preserve">представляет собой разнородную группу, характеризующуюся степенью и характером нарушения, временем его возникновения, уровнем речевого развития и наличием/отсутствием дополнительных недостатков. </w:t>
      </w:r>
    </w:p>
    <w:p w:rsidR="00830E70" w:rsidRDefault="00294F34" w:rsidP="00682BBE">
      <w:pPr>
        <w:shd w:val="clear" w:color="auto" w:fill="FFFFFF"/>
        <w:spacing w:after="0" w:line="240" w:lineRule="auto"/>
        <w:ind w:firstLine="708"/>
        <w:contextualSpacing/>
        <w:jc w:val="both"/>
        <w:rPr>
          <w:rFonts w:ascii="Times New Roman" w:hAnsi="Times New Roman" w:cs="Times New Roman"/>
          <w:sz w:val="28"/>
          <w:szCs w:val="28"/>
        </w:rPr>
      </w:pPr>
      <w:r w:rsidRPr="0067126A">
        <w:rPr>
          <w:rFonts w:ascii="Times New Roman" w:hAnsi="Times New Roman" w:cs="Times New Roman"/>
          <w:sz w:val="28"/>
          <w:szCs w:val="28"/>
        </w:rPr>
        <w:t xml:space="preserve">Нарушение слуха </w:t>
      </w:r>
      <w:r w:rsidR="0067126A">
        <w:rPr>
          <w:rFonts w:ascii="Times New Roman" w:hAnsi="Times New Roman" w:cs="Times New Roman"/>
          <w:sz w:val="28"/>
          <w:szCs w:val="28"/>
        </w:rPr>
        <w:t>–</w:t>
      </w:r>
      <w:r w:rsidRPr="0067126A">
        <w:rPr>
          <w:rFonts w:ascii="Times New Roman" w:hAnsi="Times New Roman" w:cs="Times New Roman"/>
          <w:sz w:val="28"/>
          <w:szCs w:val="28"/>
        </w:rPr>
        <w:t xml:space="preserve"> это полное или частичное снижение способностей восприятия и понимания звуков. К категории лиц с нарушениями слуха относят только тех, у кого имеется стойкое (необратимое) двустороннее (на оба уха) нарушение слуховой функции, при котором нормальное (на слух) речевое общение с другими людьми затруднено или невозможно. </w:t>
      </w:r>
    </w:p>
    <w:p w:rsidR="00830E70" w:rsidRDefault="00294F34" w:rsidP="00682BBE">
      <w:pPr>
        <w:shd w:val="clear" w:color="auto" w:fill="FFFFFF"/>
        <w:spacing w:after="0" w:line="240" w:lineRule="auto"/>
        <w:ind w:firstLine="708"/>
        <w:contextualSpacing/>
        <w:jc w:val="both"/>
        <w:rPr>
          <w:rFonts w:ascii="Times New Roman" w:hAnsi="Times New Roman" w:cs="Times New Roman"/>
          <w:sz w:val="28"/>
          <w:szCs w:val="28"/>
        </w:rPr>
      </w:pPr>
      <w:r w:rsidRPr="0067126A">
        <w:rPr>
          <w:rFonts w:ascii="Times New Roman" w:hAnsi="Times New Roman" w:cs="Times New Roman"/>
          <w:sz w:val="28"/>
          <w:szCs w:val="28"/>
        </w:rPr>
        <w:t xml:space="preserve">Выделяют три основные группы лиц с нарушениями слуха: </w:t>
      </w:r>
    </w:p>
    <w:p w:rsidR="00830E70" w:rsidRDefault="00294F34" w:rsidP="00682BBE">
      <w:pPr>
        <w:shd w:val="clear" w:color="auto" w:fill="FFFFFF"/>
        <w:spacing w:after="0" w:line="240" w:lineRule="auto"/>
        <w:ind w:firstLine="708"/>
        <w:contextualSpacing/>
        <w:jc w:val="both"/>
        <w:rPr>
          <w:rFonts w:ascii="Times New Roman" w:hAnsi="Times New Roman" w:cs="Times New Roman"/>
          <w:sz w:val="28"/>
          <w:szCs w:val="28"/>
        </w:rPr>
      </w:pPr>
      <w:r w:rsidRPr="0067126A">
        <w:rPr>
          <w:rFonts w:ascii="Times New Roman" w:hAnsi="Times New Roman" w:cs="Times New Roman"/>
          <w:sz w:val="28"/>
          <w:szCs w:val="28"/>
        </w:rPr>
        <w:t xml:space="preserve">− глухие; </w:t>
      </w:r>
    </w:p>
    <w:p w:rsidR="00830E70" w:rsidRDefault="00294F34" w:rsidP="00682BBE">
      <w:pPr>
        <w:shd w:val="clear" w:color="auto" w:fill="FFFFFF"/>
        <w:spacing w:after="0" w:line="240" w:lineRule="auto"/>
        <w:ind w:firstLine="708"/>
        <w:contextualSpacing/>
        <w:jc w:val="both"/>
        <w:rPr>
          <w:rFonts w:ascii="Times New Roman" w:hAnsi="Times New Roman" w:cs="Times New Roman"/>
          <w:sz w:val="28"/>
          <w:szCs w:val="28"/>
        </w:rPr>
      </w:pPr>
      <w:r w:rsidRPr="0067126A">
        <w:rPr>
          <w:rFonts w:ascii="Times New Roman" w:hAnsi="Times New Roman" w:cs="Times New Roman"/>
          <w:sz w:val="28"/>
          <w:szCs w:val="28"/>
        </w:rPr>
        <w:t xml:space="preserve">− слабослышащие (тугоухие); </w:t>
      </w:r>
    </w:p>
    <w:p w:rsidR="00830E70" w:rsidRDefault="00294F34" w:rsidP="00682BBE">
      <w:pPr>
        <w:shd w:val="clear" w:color="auto" w:fill="FFFFFF"/>
        <w:spacing w:after="0" w:line="240" w:lineRule="auto"/>
        <w:ind w:firstLine="708"/>
        <w:contextualSpacing/>
        <w:jc w:val="both"/>
        <w:rPr>
          <w:rFonts w:ascii="Times New Roman" w:hAnsi="Times New Roman" w:cs="Times New Roman"/>
          <w:sz w:val="28"/>
          <w:szCs w:val="28"/>
        </w:rPr>
      </w:pPr>
      <w:r w:rsidRPr="0067126A">
        <w:rPr>
          <w:rFonts w:ascii="Times New Roman" w:hAnsi="Times New Roman" w:cs="Times New Roman"/>
          <w:sz w:val="28"/>
          <w:szCs w:val="28"/>
        </w:rPr>
        <w:t xml:space="preserve">− позднооглохшие. </w:t>
      </w:r>
    </w:p>
    <w:p w:rsidR="00294F34" w:rsidRPr="0067126A" w:rsidRDefault="00294F34" w:rsidP="00682BBE">
      <w:pPr>
        <w:shd w:val="clear" w:color="auto" w:fill="FFFFFF"/>
        <w:spacing w:after="0" w:line="240" w:lineRule="auto"/>
        <w:ind w:firstLine="708"/>
        <w:contextualSpacing/>
        <w:jc w:val="both"/>
        <w:rPr>
          <w:rFonts w:ascii="Times New Roman" w:hAnsi="Times New Roman" w:cs="Times New Roman"/>
          <w:sz w:val="28"/>
          <w:szCs w:val="28"/>
        </w:rPr>
      </w:pPr>
      <w:r w:rsidRPr="0067126A">
        <w:rPr>
          <w:rFonts w:ascii="Times New Roman" w:hAnsi="Times New Roman" w:cs="Times New Roman"/>
          <w:sz w:val="28"/>
          <w:szCs w:val="28"/>
        </w:rPr>
        <w:t xml:space="preserve">Глухие </w:t>
      </w:r>
      <w:r w:rsidR="00830E70">
        <w:rPr>
          <w:rFonts w:ascii="Times New Roman" w:hAnsi="Times New Roman" w:cs="Times New Roman"/>
          <w:sz w:val="28"/>
          <w:szCs w:val="28"/>
        </w:rPr>
        <w:t>–</w:t>
      </w:r>
      <w:r w:rsidRPr="0067126A">
        <w:rPr>
          <w:rFonts w:ascii="Times New Roman" w:hAnsi="Times New Roman" w:cs="Times New Roman"/>
          <w:sz w:val="28"/>
          <w:szCs w:val="28"/>
        </w:rPr>
        <w:t xml:space="preserve"> лица с глубоким стойким двусторонним нарушением слуха, которое может быть наследственным, врожденным или приобретенным в раннем детстве (до овладения речью). Абсолютная глухота встречается крайне редко. Большинство глухих имеют остаточный слух, позволяющий воспринимать отдельные очень громкие, резкие и низкие звуки (гудки, свитки, громкий голос над ухом и др.). Разборчивое восприятие речи при глухоте невозможно.</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Слабослышащие (тугоухие) </w:t>
      </w:r>
      <w:r w:rsidR="00830E70">
        <w:rPr>
          <w:rFonts w:ascii="Times New Roman" w:hAnsi="Times New Roman" w:cs="Times New Roman"/>
          <w:sz w:val="28"/>
          <w:szCs w:val="28"/>
        </w:rPr>
        <w:t>–</w:t>
      </w:r>
      <w:r w:rsidRPr="00142787">
        <w:rPr>
          <w:rFonts w:ascii="Times New Roman" w:hAnsi="Times New Roman" w:cs="Times New Roman"/>
          <w:sz w:val="28"/>
          <w:szCs w:val="28"/>
        </w:rPr>
        <w:t xml:space="preserve"> лица с частичной недостаточностью слуха, приводящей к нарушению речевого развития. Недостаток слуха приводит к искажению воспринимаемой речи на слух, но наличие остаточного слуха сохраняет способность к самостоятельному накоплению речевого запаса (даже в минимальном объеме).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Позднооглохшие </w:t>
      </w:r>
      <w:r w:rsidR="00830E70">
        <w:rPr>
          <w:rFonts w:ascii="Times New Roman" w:hAnsi="Times New Roman" w:cs="Times New Roman"/>
          <w:sz w:val="28"/>
          <w:szCs w:val="28"/>
        </w:rPr>
        <w:t>–</w:t>
      </w:r>
      <w:r w:rsidRPr="00142787">
        <w:rPr>
          <w:rFonts w:ascii="Times New Roman" w:hAnsi="Times New Roman" w:cs="Times New Roman"/>
          <w:sz w:val="28"/>
          <w:szCs w:val="28"/>
        </w:rPr>
        <w:t xml:space="preserve"> лица, потерявшие слух вследствие какой-либо болезни или травмы после того, как они овладели речью, т.е. после 2 - 3 лет. Потеря слуха </w:t>
      </w:r>
      <w:r w:rsidR="00830E70">
        <w:rPr>
          <w:rFonts w:ascii="Times New Roman" w:hAnsi="Times New Roman" w:cs="Times New Roman"/>
          <w:sz w:val="28"/>
          <w:szCs w:val="28"/>
        </w:rPr>
        <w:t>–</w:t>
      </w:r>
      <w:r w:rsidRPr="00142787">
        <w:rPr>
          <w:rFonts w:ascii="Times New Roman" w:hAnsi="Times New Roman" w:cs="Times New Roman"/>
          <w:sz w:val="28"/>
          <w:szCs w:val="28"/>
        </w:rPr>
        <w:t xml:space="preserve"> от тотальной, или близкой к глухоте, до близкой к уровню слабослышащих.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Характеристика типичных нарушений: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нарушение функций вестибулярного аппарата;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задержка моторного и психического развития;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нарушения психических процессов (памяти, внимания, мышления, воображения, восприятия);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особенности развития речи;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нарушения равновесия, ритмичности, точности движений;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нарушения пространственной ориентировки и др.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Речь обучающегося с нарушенным слухом имеет следующие особенности: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lastRenderedPageBreak/>
        <w:t xml:space="preserve">− ограничение объема словарного запаса (снижение вербальной памяти);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недифференцированное использование слов (замена слов по внешнему сходству звучания, смысловые замены); </w:t>
      </w:r>
    </w:p>
    <w:p w:rsidR="00830E70"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«проглатывание» окончаний слов; </w:t>
      </w:r>
    </w:p>
    <w:p w:rsidR="00142787" w:rsidRPr="00142787"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трудности в выражении интонационной стороны речи и др. </w:t>
      </w:r>
    </w:p>
    <w:p w:rsidR="009C74AD" w:rsidRDefault="009C74AD" w:rsidP="00682BBE">
      <w:pPr>
        <w:pStyle w:val="ab"/>
        <w:shd w:val="clear" w:color="auto" w:fill="FFFFFF"/>
        <w:spacing w:after="0" w:line="240" w:lineRule="auto"/>
        <w:ind w:left="0" w:firstLine="709"/>
        <w:jc w:val="both"/>
        <w:rPr>
          <w:rFonts w:ascii="Times New Roman" w:hAnsi="Times New Roman" w:cs="Times New Roman"/>
          <w:b/>
          <w:sz w:val="28"/>
          <w:szCs w:val="28"/>
        </w:rPr>
      </w:pPr>
    </w:p>
    <w:p w:rsidR="00830E70" w:rsidRPr="00830E70" w:rsidRDefault="00913A36" w:rsidP="00682BBE">
      <w:pPr>
        <w:pStyle w:val="ab"/>
        <w:shd w:val="clear" w:color="auto" w:fill="FFFFFF"/>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2.2.</w:t>
      </w:r>
      <w:r w:rsidR="00207D86" w:rsidRPr="00830E70">
        <w:rPr>
          <w:rFonts w:ascii="Times New Roman" w:hAnsi="Times New Roman" w:cs="Times New Roman"/>
          <w:b/>
          <w:sz w:val="28"/>
          <w:szCs w:val="28"/>
        </w:rPr>
        <w:t xml:space="preserve"> Особенности реализации образовательного процесса</w:t>
      </w:r>
      <w:r w:rsidR="005F360B">
        <w:rPr>
          <w:rFonts w:ascii="Times New Roman" w:hAnsi="Times New Roman" w:cs="Times New Roman"/>
          <w:b/>
          <w:sz w:val="28"/>
          <w:szCs w:val="28"/>
        </w:rPr>
        <w:t>.</w:t>
      </w:r>
      <w:r w:rsidR="00207D86" w:rsidRPr="00830E70">
        <w:rPr>
          <w:rFonts w:ascii="Times New Roman" w:hAnsi="Times New Roman" w:cs="Times New Roman"/>
          <w:b/>
          <w:sz w:val="28"/>
          <w:szCs w:val="28"/>
        </w:rPr>
        <w:t xml:space="preserve">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Особенности о</w:t>
      </w:r>
      <w:r w:rsidR="005F360B">
        <w:rPr>
          <w:rFonts w:ascii="Times New Roman" w:hAnsi="Times New Roman" w:cs="Times New Roman"/>
          <w:sz w:val="28"/>
          <w:szCs w:val="28"/>
        </w:rPr>
        <w:t>бучения лиц с нарушениями слуха</w:t>
      </w:r>
      <w:r w:rsidRPr="00142787">
        <w:rPr>
          <w:rFonts w:ascii="Times New Roman" w:hAnsi="Times New Roman" w:cs="Times New Roman"/>
          <w:sz w:val="28"/>
          <w:szCs w:val="28"/>
        </w:rPr>
        <w:t xml:space="preserve">: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на занятии студента с нарушением слуха следует посадить за первый стол (первую парту);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при объяснении материала преподаватель должен стоять лицом к студенту;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осуществлять опору на сохранные анализаторы: зрительный, обонятельный,</w:t>
      </w:r>
      <w:r w:rsidR="005F360B">
        <w:rPr>
          <w:rFonts w:ascii="Times New Roman" w:hAnsi="Times New Roman" w:cs="Times New Roman"/>
          <w:sz w:val="28"/>
          <w:szCs w:val="28"/>
        </w:rPr>
        <w:t xml:space="preserve"> </w:t>
      </w:r>
      <w:r w:rsidRPr="00142787">
        <w:rPr>
          <w:rFonts w:ascii="Times New Roman" w:hAnsi="Times New Roman" w:cs="Times New Roman"/>
          <w:sz w:val="28"/>
          <w:szCs w:val="28"/>
        </w:rPr>
        <w:t xml:space="preserve">тактильный, вибрационный;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использовать письменную речь,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дублирование звуковой информации визуальной;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речь должна быть эмоционально выразительной, с четкой артикуляцией,</w:t>
      </w:r>
      <w:r w:rsidR="005F360B">
        <w:rPr>
          <w:rFonts w:ascii="Times New Roman" w:hAnsi="Times New Roman" w:cs="Times New Roman"/>
          <w:sz w:val="28"/>
          <w:szCs w:val="28"/>
        </w:rPr>
        <w:t xml:space="preserve"> </w:t>
      </w:r>
      <w:r w:rsidRPr="00142787">
        <w:rPr>
          <w:rFonts w:ascii="Times New Roman" w:hAnsi="Times New Roman" w:cs="Times New Roman"/>
          <w:sz w:val="28"/>
          <w:szCs w:val="28"/>
        </w:rPr>
        <w:t xml:space="preserve">следует говорить громче и четче, подбирая подходящий уровень;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использование информационных технологий;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обеспечение звуковыми средствами воспроизведения информации;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использованием жестового языка (сурдоперевода, тифлосурдоперевода); использование дактильной речи,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сочетание жестового языка со всеми видами речевой деятельности: говорение, слушание, чтение, письмо, дактилирование, зрительное воспри</w:t>
      </w:r>
      <w:r w:rsidR="005F360B">
        <w:rPr>
          <w:rFonts w:ascii="Times New Roman" w:hAnsi="Times New Roman" w:cs="Times New Roman"/>
          <w:sz w:val="28"/>
          <w:szCs w:val="28"/>
        </w:rPr>
        <w:t>ятие с лица и с руки говорящего</w:t>
      </w:r>
      <w:r w:rsidRPr="00142787">
        <w:rPr>
          <w:rFonts w:ascii="Times New Roman" w:hAnsi="Times New Roman" w:cs="Times New Roman"/>
          <w:sz w:val="28"/>
          <w:szCs w:val="28"/>
        </w:rPr>
        <w:t xml:space="preserve">;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применение опережающего чтения, когда студенты заранее знакомятся с лекционным материалом и обращают внимание на незнакомые и непонятные слова и фрагменты;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дополнительное объяснение некоторых основных понятий изучаемого</w:t>
      </w:r>
      <w:r w:rsidR="005F360B">
        <w:rPr>
          <w:rFonts w:ascii="Times New Roman" w:hAnsi="Times New Roman" w:cs="Times New Roman"/>
          <w:sz w:val="28"/>
          <w:szCs w:val="28"/>
        </w:rPr>
        <w:t xml:space="preserve"> </w:t>
      </w:r>
      <w:r w:rsidRPr="00142787">
        <w:rPr>
          <w:rFonts w:ascii="Times New Roman" w:hAnsi="Times New Roman" w:cs="Times New Roman"/>
          <w:sz w:val="28"/>
          <w:szCs w:val="28"/>
        </w:rPr>
        <w:t xml:space="preserve">материала с использованием наглядного материала, видеоматериалов;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использование различных образовательных технологий, в том числе дистанционных, электронного обучения;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при необходимости повторно объяснять материал;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соблюдение слухоречевого режима на занятии.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В процессе обучения рекомендуется использовать: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опорные конспекты, схемы, которые придают упрощенный схематический</w:t>
      </w:r>
      <w:r w:rsidR="005F360B">
        <w:rPr>
          <w:rFonts w:ascii="Times New Roman" w:hAnsi="Times New Roman" w:cs="Times New Roman"/>
          <w:sz w:val="28"/>
          <w:szCs w:val="28"/>
        </w:rPr>
        <w:t xml:space="preserve"> </w:t>
      </w:r>
      <w:r w:rsidRPr="00142787">
        <w:rPr>
          <w:rFonts w:ascii="Times New Roman" w:hAnsi="Times New Roman" w:cs="Times New Roman"/>
          <w:sz w:val="28"/>
          <w:szCs w:val="28"/>
        </w:rPr>
        <w:t xml:space="preserve">вид изучаемым понятиям; </w:t>
      </w:r>
    </w:p>
    <w:p w:rsidR="005F360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 видеоинформацию, которая сопровождается текстовой бегущей строкой или сурдологическим переводом; </w:t>
      </w:r>
    </w:p>
    <w:p w:rsidR="008031FB"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анимацию с гиперссылками для изображения различных динамических</w:t>
      </w:r>
      <w:r w:rsidR="005F360B">
        <w:rPr>
          <w:rFonts w:ascii="Times New Roman" w:hAnsi="Times New Roman" w:cs="Times New Roman"/>
          <w:sz w:val="28"/>
          <w:szCs w:val="28"/>
        </w:rPr>
        <w:t xml:space="preserve"> </w:t>
      </w:r>
      <w:r w:rsidRPr="00142787">
        <w:rPr>
          <w:rFonts w:ascii="Times New Roman" w:hAnsi="Times New Roman" w:cs="Times New Roman"/>
          <w:sz w:val="28"/>
          <w:szCs w:val="28"/>
        </w:rPr>
        <w:t xml:space="preserve">моделей, не поддающихся видеозаписи. </w:t>
      </w:r>
    </w:p>
    <w:p w:rsidR="000354F8"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lastRenderedPageBreak/>
        <w:t>Чтобы обучающиеся с нарушенным слухом получали информацию в</w:t>
      </w:r>
      <w:r w:rsidR="008031FB">
        <w:rPr>
          <w:rFonts w:ascii="Times New Roman" w:hAnsi="Times New Roman" w:cs="Times New Roman"/>
          <w:sz w:val="28"/>
          <w:szCs w:val="28"/>
        </w:rPr>
        <w:t xml:space="preserve"> </w:t>
      </w:r>
      <w:r w:rsidRPr="00142787">
        <w:rPr>
          <w:rFonts w:ascii="Times New Roman" w:hAnsi="Times New Roman" w:cs="Times New Roman"/>
          <w:sz w:val="28"/>
          <w:szCs w:val="28"/>
        </w:rPr>
        <w:t>полном объеме, звуковую информацию нужно обязательно дублировать зрительной. Особую роль играют видеоматериалы. Видеоинформация может сопровождаться текстовой бегущей строкой или сурдологическим переводом. Видеоматериалы особенно помогают в изучении процессов и явлений, поддающихся видеозаписи, а анимация может быть использована для изображения различных динамических моделей, не поддающихся видеозаписи процессов и явлений. Анимация может сопровождаться гиперссылками, которые комментируют отдельные элементы. Важную обучающую функцию выполняют компьютерные модели, конструкторы, компьютерный</w:t>
      </w:r>
      <w:r w:rsidR="000354F8">
        <w:rPr>
          <w:rFonts w:ascii="Times New Roman" w:hAnsi="Times New Roman" w:cs="Times New Roman"/>
          <w:sz w:val="28"/>
          <w:szCs w:val="28"/>
        </w:rPr>
        <w:t xml:space="preserve"> </w:t>
      </w:r>
      <w:r w:rsidRPr="00142787">
        <w:rPr>
          <w:rFonts w:ascii="Times New Roman" w:hAnsi="Times New Roman" w:cs="Times New Roman"/>
          <w:sz w:val="28"/>
          <w:szCs w:val="28"/>
        </w:rPr>
        <w:t xml:space="preserve">лабораторный практикум. </w:t>
      </w:r>
    </w:p>
    <w:p w:rsidR="00933EB4"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Некоторые слабослышащие могут слышать, но воспринимают отдельные звуки неправильно. В этом случае следует говорить немного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w:t>
      </w:r>
    </w:p>
    <w:p w:rsidR="00933EB4" w:rsidRDefault="00933EB4" w:rsidP="00682BBE">
      <w:pPr>
        <w:pStyle w:val="ab"/>
        <w:shd w:val="clear" w:color="auto" w:fill="FFFFFF"/>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текстовых средств </w:t>
      </w:r>
      <w:r w:rsidR="00207D86" w:rsidRPr="00142787">
        <w:rPr>
          <w:rFonts w:ascii="Times New Roman" w:hAnsi="Times New Roman" w:cs="Times New Roman"/>
          <w:sz w:val="28"/>
          <w:szCs w:val="28"/>
        </w:rPr>
        <w:t xml:space="preserve">требует участия специалистадефектолога, который контролирует развитие словарного запаса обучающихся с нарушением слуха. Это вызвано тем, что у них ограниченный словарный запас. </w:t>
      </w:r>
    </w:p>
    <w:p w:rsidR="00E62E1A"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Начиная разговор со студентом, привлеките его внимание. Если его слух</w:t>
      </w:r>
      <w:r w:rsidR="00933EB4">
        <w:rPr>
          <w:rFonts w:ascii="Times New Roman" w:hAnsi="Times New Roman" w:cs="Times New Roman"/>
          <w:sz w:val="28"/>
          <w:szCs w:val="28"/>
        </w:rPr>
        <w:t xml:space="preserve"> </w:t>
      </w:r>
      <w:r w:rsidRPr="00142787">
        <w:rPr>
          <w:rFonts w:ascii="Times New Roman" w:hAnsi="Times New Roman" w:cs="Times New Roman"/>
          <w:sz w:val="28"/>
          <w:szCs w:val="28"/>
        </w:rPr>
        <w:t>позволяет, назовите его по имени, если нет, то слегка положите ему руку на плечо или похлопайте, но не резко. Разговаривая, смотрите на него. Не загораживайте свое лицо: ваш собеседник должен иметь возможность следить за его выражением. Говорите ясно и ровно. Не сле</w:t>
      </w:r>
      <w:r w:rsidR="00E62E1A">
        <w:rPr>
          <w:rFonts w:ascii="Times New Roman" w:hAnsi="Times New Roman" w:cs="Times New Roman"/>
          <w:sz w:val="28"/>
          <w:szCs w:val="28"/>
        </w:rPr>
        <w:t>дует излишне выделять что-</w:t>
      </w:r>
      <w:r w:rsidRPr="00142787">
        <w:rPr>
          <w:rFonts w:ascii="Times New Roman" w:hAnsi="Times New Roman" w:cs="Times New Roman"/>
          <w:sz w:val="28"/>
          <w:szCs w:val="28"/>
        </w:rPr>
        <w:t xml:space="preserve">то. Кричать, особенно в ухо, нельзя. Если вас просят повторить что-то, попробуйте перефразировать свое предложение. Используйте жесты. </w:t>
      </w:r>
    </w:p>
    <w:p w:rsidR="00E62E1A" w:rsidRDefault="00207D86" w:rsidP="00682BBE">
      <w:pPr>
        <w:pStyle w:val="ab"/>
        <w:shd w:val="clear" w:color="auto" w:fill="FFFFFF"/>
        <w:spacing w:after="0" w:line="240" w:lineRule="auto"/>
        <w:ind w:left="0" w:firstLine="709"/>
        <w:jc w:val="both"/>
        <w:rPr>
          <w:rFonts w:ascii="Times New Roman" w:hAnsi="Times New Roman" w:cs="Times New Roman"/>
          <w:sz w:val="28"/>
          <w:szCs w:val="28"/>
        </w:rPr>
      </w:pPr>
      <w:r w:rsidRPr="00142787">
        <w:rPr>
          <w:rFonts w:ascii="Times New Roman" w:hAnsi="Times New Roman" w:cs="Times New Roman"/>
          <w:sz w:val="28"/>
          <w:szCs w:val="28"/>
        </w:rPr>
        <w:t xml:space="preserve">Сообщения должны быть простыми. Старайтесь давать их короткими предложениями. Избегайте употребления незнакомых для обучающихся оборотов и выражений. Перед тем как давать объяснение новых профессиональных терминов, следует провести словарную работу, тщательно разбирая смысловое значение каждого слова. Убедитесь, что вас поняли. Не стесняйтесь об этом спрашивать обучающихся. Если вы не поняли ответ или вопрос обучающегося, попросите его повторить или записать то, что он хотел сказать. Избегайте при этом даже намека на снисходительность. </w:t>
      </w:r>
    </w:p>
    <w:p w:rsidR="00207D86" w:rsidRPr="00142787" w:rsidRDefault="00207D86" w:rsidP="00682BBE">
      <w:pPr>
        <w:pStyle w:val="ab"/>
        <w:shd w:val="clear" w:color="auto" w:fill="FFFFFF"/>
        <w:spacing w:after="0" w:line="240" w:lineRule="auto"/>
        <w:ind w:left="0" w:firstLine="709"/>
        <w:jc w:val="both"/>
        <w:rPr>
          <w:rFonts w:ascii="Times New Roman" w:eastAsia="Times New Roman" w:hAnsi="Times New Roman" w:cs="Times New Roman"/>
          <w:b/>
          <w:sz w:val="28"/>
          <w:szCs w:val="28"/>
          <w:lang w:eastAsia="ru-RU"/>
        </w:rPr>
      </w:pPr>
      <w:r w:rsidRPr="00142787">
        <w:rPr>
          <w:rFonts w:ascii="Times New Roman" w:hAnsi="Times New Roman" w:cs="Times New Roman"/>
          <w:sz w:val="28"/>
          <w:szCs w:val="28"/>
        </w:rPr>
        <w:t>Если вы сообщаете информацию, которая включает в себя номер, правило, формулу, технический или другой сложный термин, запишите его. Не забывайте дублировать сказанное записями, ос</w:t>
      </w:r>
      <w:r w:rsidR="00E62E1A">
        <w:rPr>
          <w:rFonts w:ascii="Times New Roman" w:hAnsi="Times New Roman" w:cs="Times New Roman"/>
          <w:sz w:val="28"/>
          <w:szCs w:val="28"/>
        </w:rPr>
        <w:t>обенно если дело касается чего-</w:t>
      </w:r>
      <w:r w:rsidRPr="00142787">
        <w:rPr>
          <w:rFonts w:ascii="Times New Roman" w:hAnsi="Times New Roman" w:cs="Times New Roman"/>
          <w:sz w:val="28"/>
          <w:szCs w:val="28"/>
        </w:rPr>
        <w:t>то важного: правил, инструкций и т.п. Учебные фильмы, по возможности, должны быть снабжены субтитрами.</w:t>
      </w:r>
    </w:p>
    <w:p w:rsidR="00294F34" w:rsidRDefault="00294F34"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294F34" w:rsidRDefault="00294F34"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294F34" w:rsidRDefault="00294F34"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8877DB" w:rsidRPr="00173F1D" w:rsidRDefault="009C74AD" w:rsidP="009C74AD">
      <w:pPr>
        <w:pStyle w:val="ab"/>
        <w:numPr>
          <w:ilvl w:val="0"/>
          <w:numId w:val="23"/>
        </w:numPr>
        <w:shd w:val="clear" w:color="auto" w:fill="FFFFFF"/>
        <w:spacing w:after="0" w:line="240" w:lineRule="auto"/>
        <w:ind w:left="0" w:firstLine="0"/>
        <w:jc w:val="center"/>
        <w:rPr>
          <w:rFonts w:ascii="Times New Roman" w:hAnsi="Times New Roman" w:cs="Times New Roman"/>
          <w:b/>
          <w:sz w:val="28"/>
          <w:szCs w:val="28"/>
        </w:rPr>
      </w:pPr>
      <w:r w:rsidRPr="00173F1D">
        <w:rPr>
          <w:rFonts w:ascii="Times New Roman" w:hAnsi="Times New Roman" w:cs="Times New Roman"/>
          <w:b/>
          <w:sz w:val="28"/>
          <w:szCs w:val="28"/>
        </w:rPr>
        <w:lastRenderedPageBreak/>
        <w:t>ОСОБЕННОСТИ ОРГАНИЗАЦИИ ОБРАЗОВАТЕЛЬНОГО ПРОЦЕССА ДЛЯ ОБУЧАЮЩИХСЯ С НАРУШЕНИЕМ СЛУХА</w:t>
      </w:r>
    </w:p>
    <w:p w:rsidR="00173F1D" w:rsidRPr="00173F1D" w:rsidRDefault="00173F1D" w:rsidP="00682BBE">
      <w:pPr>
        <w:pStyle w:val="ab"/>
        <w:shd w:val="clear" w:color="auto" w:fill="FFFFFF"/>
        <w:spacing w:after="0" w:line="240" w:lineRule="auto"/>
        <w:ind w:left="432"/>
        <w:rPr>
          <w:rFonts w:ascii="Times New Roman" w:hAnsi="Times New Roman" w:cs="Times New Roman"/>
          <w:b/>
          <w:sz w:val="28"/>
          <w:szCs w:val="28"/>
        </w:rPr>
      </w:pPr>
    </w:p>
    <w:p w:rsidR="00ED57CD" w:rsidRPr="00524571" w:rsidRDefault="00913A36" w:rsidP="00682BBE">
      <w:pPr>
        <w:shd w:val="clear" w:color="auto" w:fill="FFFFFF"/>
        <w:spacing w:after="0" w:line="240" w:lineRule="auto"/>
        <w:ind w:firstLine="708"/>
        <w:contextualSpacing/>
        <w:rPr>
          <w:rFonts w:ascii="Times New Roman" w:eastAsia="Times New Roman" w:hAnsi="Times New Roman" w:cs="Times New Roman"/>
          <w:b/>
          <w:sz w:val="28"/>
          <w:szCs w:val="28"/>
          <w:lang w:eastAsia="ru-RU"/>
        </w:rPr>
      </w:pPr>
      <w:r>
        <w:rPr>
          <w:rFonts w:ascii="Times New Roman" w:hAnsi="Times New Roman" w:cs="Times New Roman"/>
          <w:b/>
          <w:sz w:val="28"/>
          <w:szCs w:val="28"/>
        </w:rPr>
        <w:t>3</w:t>
      </w:r>
      <w:r w:rsidR="00ED57CD">
        <w:rPr>
          <w:rFonts w:ascii="Times New Roman" w:hAnsi="Times New Roman" w:cs="Times New Roman"/>
          <w:b/>
          <w:sz w:val="28"/>
          <w:szCs w:val="28"/>
        </w:rPr>
        <w:t xml:space="preserve">.1. </w:t>
      </w:r>
      <w:r w:rsidR="00ED57CD" w:rsidRPr="00524571">
        <w:rPr>
          <w:rFonts w:ascii="Times New Roman" w:hAnsi="Times New Roman" w:cs="Times New Roman"/>
          <w:b/>
          <w:sz w:val="28"/>
          <w:szCs w:val="28"/>
        </w:rPr>
        <w:t xml:space="preserve">Методы </w:t>
      </w:r>
      <w:r w:rsidR="00ED57CD">
        <w:rPr>
          <w:rFonts w:ascii="Times New Roman" w:hAnsi="Times New Roman" w:cs="Times New Roman"/>
          <w:b/>
          <w:sz w:val="28"/>
          <w:szCs w:val="28"/>
        </w:rPr>
        <w:t>обучения лиц с нарушением слуха</w:t>
      </w:r>
    </w:p>
    <w:p w:rsidR="00ED57CD"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ED57CD">
        <w:rPr>
          <w:rFonts w:ascii="Times New Roman" w:hAnsi="Times New Roman" w:cs="Times New Roman"/>
          <w:sz w:val="28"/>
          <w:szCs w:val="28"/>
        </w:rPr>
        <w:t xml:space="preserve">.1.1. </w:t>
      </w:r>
      <w:r w:rsidR="00ED57CD" w:rsidRPr="00831A05">
        <w:rPr>
          <w:rFonts w:ascii="Times New Roman" w:hAnsi="Times New Roman" w:cs="Times New Roman"/>
          <w:sz w:val="28"/>
          <w:szCs w:val="28"/>
        </w:rPr>
        <w:t xml:space="preserve">Важное значение в обучении лиц с нарушениями слуха имеют общедидактические методы обучения, специальная система наглядности. В наглядных пособиях должны четко выделяться основные стороны, признаки предметов и явлений. В процессе работы необходимо концентрировать на них внимание обучающихся. Не рекомендуется использовать наглядные пособия, которые содержат обилие деталей, это отвлекает внимание от основных свойств и признаков изучаемых объектов. Весьма эффективна демонстрация пособий, где сочетаются реалистическое и схематическое изображение изучаемых объектов. Целесообразно использовать кинофрагменты, сочетающие натурные кадры и схематические мультипликации. Рекомендуется использовать схематические чертежи, модели, это развивает наглядно-схематическое мышление обучающихся с нарушениями слуха. Средства наглядности на занятии должны использоваться дозированно, в противном случае внимание </w:t>
      </w:r>
      <w:r w:rsidR="00ED57CD">
        <w:rPr>
          <w:rFonts w:ascii="Times New Roman" w:hAnsi="Times New Roman" w:cs="Times New Roman"/>
          <w:sz w:val="28"/>
          <w:szCs w:val="28"/>
        </w:rPr>
        <w:t>об</w:t>
      </w:r>
      <w:r w:rsidR="00ED57CD" w:rsidRPr="00831A05">
        <w:rPr>
          <w:rFonts w:ascii="Times New Roman" w:hAnsi="Times New Roman" w:cs="Times New Roman"/>
          <w:sz w:val="28"/>
          <w:szCs w:val="28"/>
        </w:rPr>
        <w:t>уча</w:t>
      </w:r>
      <w:r w:rsidR="00ED57CD">
        <w:rPr>
          <w:rFonts w:ascii="Times New Roman" w:hAnsi="Times New Roman" w:cs="Times New Roman"/>
          <w:sz w:val="28"/>
          <w:szCs w:val="28"/>
        </w:rPr>
        <w:t>ю</w:t>
      </w:r>
      <w:r w:rsidR="00ED57CD" w:rsidRPr="00831A05">
        <w:rPr>
          <w:rFonts w:ascii="Times New Roman" w:hAnsi="Times New Roman" w:cs="Times New Roman"/>
          <w:sz w:val="28"/>
          <w:szCs w:val="28"/>
        </w:rPr>
        <w:t xml:space="preserve">щихся будет рассеиваться, это не позволит уяснить главное, прийти к правильному пониманию закономерностей, к обобщениям и выводам. </w:t>
      </w:r>
    </w:p>
    <w:p w:rsidR="00ED57CD"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ED57CD">
        <w:rPr>
          <w:rFonts w:ascii="Times New Roman" w:hAnsi="Times New Roman" w:cs="Times New Roman"/>
          <w:sz w:val="28"/>
          <w:szCs w:val="28"/>
        </w:rPr>
        <w:t xml:space="preserve">1.2. </w:t>
      </w:r>
      <w:r w:rsidR="00ED57CD" w:rsidRPr="00831A05">
        <w:rPr>
          <w:rFonts w:ascii="Times New Roman" w:hAnsi="Times New Roman" w:cs="Times New Roman"/>
          <w:sz w:val="28"/>
          <w:szCs w:val="28"/>
        </w:rPr>
        <w:t>Существенное значение в обучении лиц с нарушениями слуха имеют словесные методы обучения. Они развивают мышление, коммуникативные умения и навыки у обучающихся с нарушениями слуха. Используя словесные методы обучения, преподаватель должен целенаправленно отбирать материал, выделяя существенные стороны изучаемых предметов, явлений, фактов. Необходимо отметить, что особенности психофизического развития обучающихся с нарушениями слуха обуславливают соблюдение определенных требований при органи</w:t>
      </w:r>
      <w:r w:rsidR="00ED57CD">
        <w:rPr>
          <w:rFonts w:ascii="Times New Roman" w:hAnsi="Times New Roman" w:cs="Times New Roman"/>
          <w:sz w:val="28"/>
          <w:szCs w:val="28"/>
        </w:rPr>
        <w:t>зации образовательного процесса</w:t>
      </w:r>
      <w:r w:rsidR="00ED57CD" w:rsidRPr="00831A05">
        <w:rPr>
          <w:rFonts w:ascii="Times New Roman" w:hAnsi="Times New Roman" w:cs="Times New Roman"/>
          <w:sz w:val="28"/>
          <w:szCs w:val="28"/>
        </w:rPr>
        <w:t xml:space="preserve">: </w:t>
      </w:r>
    </w:p>
    <w:p w:rsidR="00ED57CD" w:rsidRDefault="00ED57CD" w:rsidP="00682BBE">
      <w:pPr>
        <w:shd w:val="clear" w:color="auto" w:fill="FFFFFF"/>
        <w:spacing w:after="0" w:line="240" w:lineRule="auto"/>
        <w:ind w:firstLine="708"/>
        <w:contextualSpacing/>
        <w:jc w:val="both"/>
        <w:rPr>
          <w:rFonts w:ascii="Times New Roman" w:hAnsi="Times New Roman" w:cs="Times New Roman"/>
          <w:sz w:val="28"/>
          <w:szCs w:val="28"/>
        </w:rPr>
      </w:pPr>
      <w:r w:rsidRPr="00831A05">
        <w:rPr>
          <w:rFonts w:ascii="Times New Roman" w:hAnsi="Times New Roman" w:cs="Times New Roman"/>
          <w:sz w:val="28"/>
          <w:szCs w:val="28"/>
        </w:rPr>
        <w:t xml:space="preserve">− от </w:t>
      </w:r>
      <w:r>
        <w:rPr>
          <w:rFonts w:ascii="Times New Roman" w:hAnsi="Times New Roman" w:cs="Times New Roman"/>
          <w:sz w:val="28"/>
          <w:szCs w:val="28"/>
        </w:rPr>
        <w:t>преподавателя</w:t>
      </w:r>
      <w:r w:rsidRPr="00831A05">
        <w:rPr>
          <w:rFonts w:ascii="Times New Roman" w:hAnsi="Times New Roman" w:cs="Times New Roman"/>
          <w:sz w:val="28"/>
          <w:szCs w:val="28"/>
        </w:rPr>
        <w:t xml:space="preserve"> требуется особая фикс</w:t>
      </w:r>
      <w:r>
        <w:rPr>
          <w:rFonts w:ascii="Times New Roman" w:hAnsi="Times New Roman" w:cs="Times New Roman"/>
          <w:sz w:val="28"/>
          <w:szCs w:val="28"/>
        </w:rPr>
        <w:t>ация на собственной артикуляции;</w:t>
      </w:r>
      <w:r w:rsidRPr="00831A05">
        <w:rPr>
          <w:rFonts w:ascii="Times New Roman" w:hAnsi="Times New Roman" w:cs="Times New Roman"/>
          <w:sz w:val="28"/>
          <w:szCs w:val="28"/>
        </w:rPr>
        <w:t xml:space="preserve"> </w:t>
      </w:r>
    </w:p>
    <w:p w:rsidR="00ED57CD" w:rsidRDefault="00ED57CD" w:rsidP="00682BBE">
      <w:pPr>
        <w:shd w:val="clear" w:color="auto" w:fill="FFFFFF"/>
        <w:spacing w:after="0" w:line="240" w:lineRule="auto"/>
        <w:ind w:firstLine="708"/>
        <w:contextualSpacing/>
        <w:jc w:val="both"/>
        <w:rPr>
          <w:rFonts w:ascii="Times New Roman" w:hAnsi="Times New Roman" w:cs="Times New Roman"/>
          <w:sz w:val="28"/>
          <w:szCs w:val="28"/>
        </w:rPr>
      </w:pPr>
      <w:r w:rsidRPr="00831A05">
        <w:rPr>
          <w:rFonts w:ascii="Times New Roman" w:hAnsi="Times New Roman" w:cs="Times New Roman"/>
          <w:sz w:val="28"/>
          <w:szCs w:val="28"/>
        </w:rPr>
        <w:t>− для лучшего усвоения слабослышащими специальной терминологии необходимо каждый раз писать на доске используемые термины и контроли</w:t>
      </w:r>
      <w:r>
        <w:rPr>
          <w:rFonts w:ascii="Times New Roman" w:hAnsi="Times New Roman" w:cs="Times New Roman"/>
          <w:sz w:val="28"/>
          <w:szCs w:val="28"/>
        </w:rPr>
        <w:t>ровать их усвоение обучающимися;</w:t>
      </w:r>
      <w:r w:rsidRPr="00831A05">
        <w:rPr>
          <w:rFonts w:ascii="Times New Roman" w:hAnsi="Times New Roman" w:cs="Times New Roman"/>
          <w:sz w:val="28"/>
          <w:szCs w:val="28"/>
        </w:rPr>
        <w:t xml:space="preserve"> </w:t>
      </w:r>
    </w:p>
    <w:p w:rsidR="00ED57CD" w:rsidRDefault="00ED57CD" w:rsidP="00682BBE">
      <w:pPr>
        <w:shd w:val="clear" w:color="auto" w:fill="FFFFFF"/>
        <w:spacing w:after="0" w:line="240" w:lineRule="auto"/>
        <w:ind w:firstLine="708"/>
        <w:contextualSpacing/>
        <w:jc w:val="both"/>
        <w:rPr>
          <w:rFonts w:ascii="Times New Roman" w:hAnsi="Times New Roman" w:cs="Times New Roman"/>
          <w:sz w:val="28"/>
          <w:szCs w:val="28"/>
        </w:rPr>
      </w:pPr>
      <w:r w:rsidRPr="00831A05">
        <w:rPr>
          <w:rFonts w:ascii="Times New Roman" w:hAnsi="Times New Roman" w:cs="Times New Roman"/>
          <w:sz w:val="28"/>
          <w:szCs w:val="28"/>
        </w:rPr>
        <w:t>− обучающиеся с нарушенным слухом в большей степени нуждаются в использовании разнообразного наглядного материала. Сложные для понимания темы должны быть снабжены как можно большим количеством схем, диаграмм, рисунков, компьютерных презентаций и тому подобным наглядным материалом.</w:t>
      </w:r>
    </w:p>
    <w:p w:rsidR="009C74AD" w:rsidRDefault="009C74AD" w:rsidP="00682BBE">
      <w:pPr>
        <w:shd w:val="clear" w:color="auto" w:fill="FFFFFF"/>
        <w:spacing w:after="0" w:line="240" w:lineRule="auto"/>
        <w:ind w:firstLine="708"/>
        <w:contextualSpacing/>
        <w:jc w:val="both"/>
        <w:rPr>
          <w:rFonts w:ascii="Times New Roman" w:hAnsi="Times New Roman" w:cs="Times New Roman"/>
          <w:sz w:val="28"/>
          <w:szCs w:val="28"/>
        </w:rPr>
      </w:pPr>
    </w:p>
    <w:p w:rsidR="00F63F7C" w:rsidRPr="00ED57CD" w:rsidRDefault="00913A36" w:rsidP="00682BBE">
      <w:pPr>
        <w:shd w:val="clear" w:color="auto" w:fill="FFFFFF"/>
        <w:spacing w:after="0" w:line="240" w:lineRule="auto"/>
        <w:ind w:firstLine="708"/>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3</w:t>
      </w:r>
      <w:r w:rsidR="008877DB" w:rsidRPr="00F63F7C">
        <w:rPr>
          <w:rFonts w:ascii="Times New Roman" w:hAnsi="Times New Roman" w:cs="Times New Roman"/>
          <w:b/>
          <w:sz w:val="28"/>
          <w:szCs w:val="28"/>
        </w:rPr>
        <w:t>.</w:t>
      </w:r>
      <w:r w:rsidR="007C1BE7">
        <w:rPr>
          <w:rFonts w:ascii="Times New Roman" w:hAnsi="Times New Roman" w:cs="Times New Roman"/>
          <w:b/>
          <w:sz w:val="28"/>
          <w:szCs w:val="28"/>
        </w:rPr>
        <w:t>2</w:t>
      </w:r>
      <w:r w:rsidR="008877DB" w:rsidRPr="00F63F7C">
        <w:rPr>
          <w:rFonts w:ascii="Times New Roman" w:hAnsi="Times New Roman" w:cs="Times New Roman"/>
          <w:b/>
          <w:sz w:val="28"/>
          <w:szCs w:val="28"/>
        </w:rPr>
        <w:t>.</w:t>
      </w:r>
      <w:r w:rsidR="008877DB" w:rsidRPr="00F63F7C">
        <w:rPr>
          <w:rFonts w:ascii="Lucida Bright" w:hAnsi="Lucida Bright" w:cs="Times New Roman"/>
          <w:b/>
          <w:sz w:val="28"/>
          <w:szCs w:val="28"/>
        </w:rPr>
        <w:t xml:space="preserve"> </w:t>
      </w:r>
      <w:r w:rsidR="00F63F7C" w:rsidRPr="00F63F7C">
        <w:rPr>
          <w:rFonts w:ascii="Times New Roman" w:hAnsi="Times New Roman" w:cs="Times New Roman"/>
          <w:b/>
          <w:sz w:val="28"/>
          <w:szCs w:val="28"/>
        </w:rPr>
        <w:t>Принципы</w:t>
      </w:r>
      <w:r w:rsidR="00F63F7C" w:rsidRPr="00F63F7C">
        <w:rPr>
          <w:rFonts w:ascii="Lucida Bright" w:hAnsi="Lucida Bright"/>
          <w:b/>
          <w:sz w:val="28"/>
          <w:szCs w:val="28"/>
        </w:rPr>
        <w:t xml:space="preserve"> </w:t>
      </w:r>
      <w:r w:rsidR="00F63F7C" w:rsidRPr="00F63F7C">
        <w:rPr>
          <w:rFonts w:ascii="Times New Roman" w:hAnsi="Times New Roman" w:cs="Times New Roman"/>
          <w:b/>
          <w:sz w:val="28"/>
          <w:szCs w:val="28"/>
        </w:rPr>
        <w:t>построения</w:t>
      </w:r>
      <w:r w:rsidR="00F63F7C" w:rsidRPr="00F63F7C">
        <w:rPr>
          <w:rFonts w:ascii="Lucida Bright" w:hAnsi="Lucida Bright"/>
          <w:b/>
          <w:sz w:val="28"/>
          <w:szCs w:val="28"/>
        </w:rPr>
        <w:t xml:space="preserve"> </w:t>
      </w:r>
      <w:r w:rsidR="00F63F7C" w:rsidRPr="00F63F7C">
        <w:rPr>
          <w:rFonts w:ascii="Times New Roman" w:hAnsi="Times New Roman" w:cs="Times New Roman"/>
          <w:b/>
          <w:sz w:val="28"/>
          <w:szCs w:val="28"/>
        </w:rPr>
        <w:t>учебного</w:t>
      </w:r>
      <w:r w:rsidR="00F63F7C" w:rsidRPr="00F63F7C">
        <w:rPr>
          <w:rFonts w:ascii="Lucida Bright" w:hAnsi="Lucida Bright"/>
          <w:b/>
          <w:sz w:val="28"/>
          <w:szCs w:val="28"/>
        </w:rPr>
        <w:t xml:space="preserve"> </w:t>
      </w:r>
      <w:r w:rsidR="00F63F7C" w:rsidRPr="00F63F7C">
        <w:rPr>
          <w:rFonts w:ascii="Times New Roman" w:hAnsi="Times New Roman" w:cs="Times New Roman"/>
          <w:b/>
          <w:sz w:val="28"/>
          <w:szCs w:val="28"/>
        </w:rPr>
        <w:t>процесса</w:t>
      </w:r>
      <w:r w:rsidR="00F63F7C" w:rsidRPr="00F63F7C">
        <w:rPr>
          <w:rFonts w:ascii="Lucida Bright" w:hAnsi="Lucida Bright"/>
          <w:b/>
          <w:sz w:val="28"/>
          <w:szCs w:val="28"/>
        </w:rPr>
        <w:t xml:space="preserve"> </w:t>
      </w:r>
    </w:p>
    <w:p w:rsidR="00B10F79" w:rsidRDefault="00F63F7C" w:rsidP="00682BBE">
      <w:pPr>
        <w:shd w:val="clear" w:color="auto" w:fill="FFFFFF"/>
        <w:spacing w:after="0" w:line="240" w:lineRule="auto"/>
        <w:ind w:firstLine="708"/>
        <w:contextualSpacing/>
        <w:jc w:val="both"/>
        <w:rPr>
          <w:sz w:val="28"/>
          <w:szCs w:val="28"/>
        </w:rPr>
      </w:pPr>
      <w:r w:rsidRPr="00F63F7C">
        <w:rPr>
          <w:rFonts w:ascii="Times New Roman" w:hAnsi="Times New Roman" w:cs="Times New Roman"/>
          <w:sz w:val="28"/>
          <w:szCs w:val="28"/>
        </w:rPr>
        <w:t>При</w:t>
      </w:r>
      <w:r w:rsidRPr="00F63F7C">
        <w:rPr>
          <w:rFonts w:ascii="Lucida Bright" w:hAnsi="Lucida Bright"/>
          <w:sz w:val="28"/>
          <w:szCs w:val="28"/>
        </w:rPr>
        <w:t xml:space="preserve"> </w:t>
      </w:r>
      <w:r w:rsidRPr="00F63F7C">
        <w:rPr>
          <w:rFonts w:ascii="Times New Roman" w:hAnsi="Times New Roman" w:cs="Times New Roman"/>
          <w:sz w:val="28"/>
          <w:szCs w:val="28"/>
        </w:rPr>
        <w:t>построении</w:t>
      </w:r>
      <w:r w:rsidRPr="00F63F7C">
        <w:rPr>
          <w:rFonts w:ascii="Lucida Bright" w:hAnsi="Lucida Bright"/>
          <w:sz w:val="28"/>
          <w:szCs w:val="28"/>
        </w:rPr>
        <w:t xml:space="preserve"> </w:t>
      </w:r>
      <w:r w:rsidRPr="00F63F7C">
        <w:rPr>
          <w:rFonts w:ascii="Times New Roman" w:hAnsi="Times New Roman" w:cs="Times New Roman"/>
          <w:sz w:val="28"/>
          <w:szCs w:val="28"/>
        </w:rPr>
        <w:t>учебного</w:t>
      </w:r>
      <w:r w:rsidRPr="00F63F7C">
        <w:rPr>
          <w:rFonts w:ascii="Lucida Bright" w:hAnsi="Lucida Bright"/>
          <w:sz w:val="28"/>
          <w:szCs w:val="28"/>
        </w:rPr>
        <w:t xml:space="preserve"> </w:t>
      </w:r>
      <w:r w:rsidRPr="00F63F7C">
        <w:rPr>
          <w:rFonts w:ascii="Times New Roman" w:hAnsi="Times New Roman" w:cs="Times New Roman"/>
          <w:sz w:val="28"/>
          <w:szCs w:val="28"/>
        </w:rPr>
        <w:t>процесса</w:t>
      </w:r>
      <w:r w:rsidRPr="00F63F7C">
        <w:rPr>
          <w:rFonts w:ascii="Lucida Bright" w:hAnsi="Lucida Bright"/>
          <w:sz w:val="28"/>
          <w:szCs w:val="28"/>
        </w:rPr>
        <w:t xml:space="preserve"> </w:t>
      </w:r>
      <w:r w:rsidRPr="00F63F7C">
        <w:rPr>
          <w:rFonts w:ascii="Times New Roman" w:hAnsi="Times New Roman" w:cs="Times New Roman"/>
          <w:sz w:val="28"/>
          <w:szCs w:val="28"/>
        </w:rPr>
        <w:t>для</w:t>
      </w:r>
      <w:r w:rsidRPr="00F63F7C">
        <w:rPr>
          <w:rFonts w:ascii="Lucida Bright" w:hAnsi="Lucida Bright"/>
          <w:sz w:val="28"/>
          <w:szCs w:val="28"/>
        </w:rPr>
        <w:t xml:space="preserve"> </w:t>
      </w:r>
      <w:r w:rsidRPr="00F63F7C">
        <w:rPr>
          <w:rFonts w:ascii="Times New Roman" w:hAnsi="Times New Roman" w:cs="Times New Roman"/>
          <w:sz w:val="28"/>
          <w:szCs w:val="28"/>
        </w:rPr>
        <w:t>обучающихся</w:t>
      </w:r>
      <w:r w:rsidRPr="00F63F7C">
        <w:rPr>
          <w:rFonts w:ascii="Lucida Bright" w:hAnsi="Lucida Bright"/>
          <w:sz w:val="28"/>
          <w:szCs w:val="28"/>
        </w:rPr>
        <w:t xml:space="preserve"> </w:t>
      </w:r>
      <w:r w:rsidRPr="00F63F7C">
        <w:rPr>
          <w:rFonts w:ascii="Times New Roman" w:hAnsi="Times New Roman" w:cs="Times New Roman"/>
          <w:sz w:val="28"/>
          <w:szCs w:val="28"/>
        </w:rPr>
        <w:t>с</w:t>
      </w:r>
      <w:r w:rsidRPr="00F63F7C">
        <w:rPr>
          <w:rFonts w:ascii="Lucida Bright" w:hAnsi="Lucida Bright"/>
          <w:sz w:val="28"/>
          <w:szCs w:val="28"/>
        </w:rPr>
        <w:t xml:space="preserve"> </w:t>
      </w:r>
      <w:r w:rsidRPr="00F63F7C">
        <w:rPr>
          <w:rFonts w:ascii="Times New Roman" w:hAnsi="Times New Roman" w:cs="Times New Roman"/>
          <w:sz w:val="28"/>
          <w:szCs w:val="28"/>
        </w:rPr>
        <w:t>нарушением</w:t>
      </w:r>
      <w:r w:rsidRPr="00F63F7C">
        <w:rPr>
          <w:rFonts w:ascii="Lucida Bright" w:hAnsi="Lucida Bright"/>
          <w:sz w:val="28"/>
          <w:szCs w:val="28"/>
        </w:rPr>
        <w:t xml:space="preserve"> </w:t>
      </w:r>
      <w:r w:rsidRPr="00F63F7C">
        <w:rPr>
          <w:rFonts w:ascii="Times New Roman" w:hAnsi="Times New Roman" w:cs="Times New Roman"/>
          <w:sz w:val="28"/>
          <w:szCs w:val="28"/>
        </w:rPr>
        <w:t>слуха</w:t>
      </w:r>
      <w:r w:rsidRPr="00F63F7C">
        <w:rPr>
          <w:rFonts w:ascii="Lucida Bright" w:hAnsi="Lucida Bright"/>
          <w:sz w:val="28"/>
          <w:szCs w:val="28"/>
        </w:rPr>
        <w:t xml:space="preserve"> </w:t>
      </w:r>
      <w:r w:rsidRPr="00F63F7C">
        <w:rPr>
          <w:rFonts w:ascii="Times New Roman" w:hAnsi="Times New Roman" w:cs="Times New Roman"/>
          <w:sz w:val="28"/>
          <w:szCs w:val="28"/>
        </w:rPr>
        <w:t>необходимо</w:t>
      </w:r>
      <w:r w:rsidRPr="00F63F7C">
        <w:rPr>
          <w:rFonts w:ascii="Lucida Bright" w:hAnsi="Lucida Bright"/>
          <w:sz w:val="28"/>
          <w:szCs w:val="28"/>
        </w:rPr>
        <w:t xml:space="preserve"> </w:t>
      </w:r>
      <w:r w:rsidRPr="00F63F7C">
        <w:rPr>
          <w:rFonts w:ascii="Times New Roman" w:hAnsi="Times New Roman" w:cs="Times New Roman"/>
          <w:sz w:val="28"/>
          <w:szCs w:val="28"/>
        </w:rPr>
        <w:t>опираться</w:t>
      </w:r>
      <w:r w:rsidRPr="00F63F7C">
        <w:rPr>
          <w:rFonts w:ascii="Lucida Bright" w:hAnsi="Lucida Bright"/>
          <w:sz w:val="28"/>
          <w:szCs w:val="28"/>
        </w:rPr>
        <w:t xml:space="preserve"> </w:t>
      </w:r>
      <w:r w:rsidRPr="00F63F7C">
        <w:rPr>
          <w:rFonts w:ascii="Times New Roman" w:hAnsi="Times New Roman" w:cs="Times New Roman"/>
          <w:sz w:val="28"/>
          <w:szCs w:val="28"/>
        </w:rPr>
        <w:t>на</w:t>
      </w:r>
      <w:r w:rsidRPr="00F63F7C">
        <w:rPr>
          <w:rFonts w:ascii="Lucida Bright" w:hAnsi="Lucida Bright"/>
          <w:sz w:val="28"/>
          <w:szCs w:val="28"/>
        </w:rPr>
        <w:t xml:space="preserve"> </w:t>
      </w:r>
      <w:r w:rsidRPr="00F63F7C">
        <w:rPr>
          <w:rFonts w:ascii="Times New Roman" w:hAnsi="Times New Roman" w:cs="Times New Roman"/>
          <w:sz w:val="28"/>
          <w:szCs w:val="28"/>
        </w:rPr>
        <w:t>следующие</w:t>
      </w:r>
      <w:r w:rsidRPr="00F63F7C">
        <w:rPr>
          <w:rFonts w:ascii="Lucida Bright" w:hAnsi="Lucida Bright"/>
          <w:sz w:val="28"/>
          <w:szCs w:val="28"/>
        </w:rPr>
        <w:t xml:space="preserve"> </w:t>
      </w:r>
      <w:r w:rsidRPr="00F63F7C">
        <w:rPr>
          <w:rFonts w:ascii="Times New Roman" w:hAnsi="Times New Roman" w:cs="Times New Roman"/>
          <w:sz w:val="28"/>
          <w:szCs w:val="28"/>
        </w:rPr>
        <w:t>принципы</w:t>
      </w:r>
      <w:r w:rsidR="00B10F79">
        <w:rPr>
          <w:sz w:val="28"/>
          <w:szCs w:val="28"/>
        </w:rPr>
        <w:t>:</w:t>
      </w:r>
      <w:r w:rsidRPr="00F63F7C">
        <w:rPr>
          <w:rFonts w:ascii="Lucida Bright" w:hAnsi="Lucida Bright"/>
          <w:sz w:val="28"/>
          <w:szCs w:val="28"/>
        </w:rPr>
        <w:t xml:space="preserve"> </w:t>
      </w:r>
    </w:p>
    <w:p w:rsidR="00B10F79" w:rsidRPr="00B10F79"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3</w:t>
      </w:r>
      <w:r w:rsidR="00B10F79" w:rsidRPr="00B10F79">
        <w:rPr>
          <w:rFonts w:ascii="Times New Roman" w:hAnsi="Times New Roman" w:cs="Times New Roman"/>
          <w:sz w:val="28"/>
          <w:szCs w:val="28"/>
        </w:rPr>
        <w:t>.</w:t>
      </w:r>
      <w:r w:rsidR="00B10F79">
        <w:rPr>
          <w:rFonts w:ascii="Times New Roman" w:hAnsi="Times New Roman" w:cs="Times New Roman"/>
          <w:sz w:val="28"/>
          <w:szCs w:val="28"/>
        </w:rPr>
        <w:t>2</w:t>
      </w:r>
      <w:r w:rsidR="00B10F79" w:rsidRPr="00B10F79">
        <w:rPr>
          <w:rFonts w:ascii="Times New Roman" w:hAnsi="Times New Roman" w:cs="Times New Roman"/>
          <w:sz w:val="28"/>
          <w:szCs w:val="28"/>
        </w:rPr>
        <w:t xml:space="preserve">.1. </w:t>
      </w:r>
      <w:r w:rsidR="00F63F7C" w:rsidRPr="00B10F79">
        <w:rPr>
          <w:rFonts w:ascii="Times New Roman" w:hAnsi="Times New Roman" w:cs="Times New Roman"/>
          <w:sz w:val="28"/>
          <w:szCs w:val="28"/>
        </w:rPr>
        <w:t>Принцип наглядности. Процесс обучения необходимо сопровождать большим количеством разнообразного наглядного материала (опорные конспекты, схемы, картинки, текстовые средс</w:t>
      </w:r>
      <w:r w:rsidR="00B10F79">
        <w:rPr>
          <w:rFonts w:ascii="Times New Roman" w:hAnsi="Times New Roman" w:cs="Times New Roman"/>
          <w:sz w:val="28"/>
          <w:szCs w:val="28"/>
        </w:rPr>
        <w:t>тва учебного назначения, учебно-</w:t>
      </w:r>
      <w:r w:rsidR="00F63F7C" w:rsidRPr="00B10F79">
        <w:rPr>
          <w:rFonts w:ascii="Times New Roman" w:hAnsi="Times New Roman" w:cs="Times New Roman"/>
          <w:sz w:val="28"/>
          <w:szCs w:val="28"/>
        </w:rPr>
        <w:t xml:space="preserve">методические презентации, видеоматериалы и т.д.), так как основная нагрузка по переработке поступающей информации ложится на зрение, а продуктивность внимания обучающихся в большей степени зависит от изобразительных качеств воспринимаемого материла. </w:t>
      </w:r>
    </w:p>
    <w:p w:rsidR="00B10F79" w:rsidRPr="00B10F79"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B10F79">
        <w:rPr>
          <w:rFonts w:ascii="Times New Roman" w:hAnsi="Times New Roman" w:cs="Times New Roman"/>
          <w:sz w:val="28"/>
          <w:szCs w:val="28"/>
        </w:rPr>
        <w:t>.2</w:t>
      </w:r>
      <w:r w:rsidR="00B10F79" w:rsidRPr="00B10F79">
        <w:rPr>
          <w:rFonts w:ascii="Times New Roman" w:hAnsi="Times New Roman" w:cs="Times New Roman"/>
          <w:sz w:val="28"/>
          <w:szCs w:val="28"/>
        </w:rPr>
        <w:t xml:space="preserve">.2. </w:t>
      </w:r>
      <w:r w:rsidR="00F63F7C" w:rsidRPr="00B10F79">
        <w:rPr>
          <w:rFonts w:ascii="Times New Roman" w:hAnsi="Times New Roman" w:cs="Times New Roman"/>
          <w:sz w:val="28"/>
          <w:szCs w:val="28"/>
        </w:rPr>
        <w:t xml:space="preserve">Принцип индивидуализации. Изучение индивидуальных особенностей обучающихся с нарушением слуха позволяет построить образовательный процесс (а при необходимости скорректировать его) с учетом их способности и потенциальных возможностей в получении знаний, организовать учебное пространство и рабочее место. </w:t>
      </w:r>
    </w:p>
    <w:p w:rsidR="00F63F7C"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00B10F79">
        <w:rPr>
          <w:rFonts w:ascii="Times New Roman" w:hAnsi="Times New Roman" w:cs="Times New Roman"/>
          <w:sz w:val="28"/>
          <w:szCs w:val="28"/>
        </w:rPr>
        <w:t>.2</w:t>
      </w:r>
      <w:r w:rsidR="00B10F79" w:rsidRPr="00B10F79">
        <w:rPr>
          <w:rFonts w:ascii="Times New Roman" w:hAnsi="Times New Roman" w:cs="Times New Roman"/>
          <w:sz w:val="28"/>
          <w:szCs w:val="28"/>
        </w:rPr>
        <w:t xml:space="preserve">.3. </w:t>
      </w:r>
      <w:r w:rsidR="00F63F7C" w:rsidRPr="00B10F79">
        <w:rPr>
          <w:rFonts w:ascii="Times New Roman" w:hAnsi="Times New Roman" w:cs="Times New Roman"/>
          <w:sz w:val="28"/>
          <w:szCs w:val="28"/>
        </w:rPr>
        <w:t>Принцип коммуникативности. Использование в процессе обучения всех видов речевой деятельности, устных и письменных средств коммуникации (говорение, слушание, чтение, письмо, дактилирование, зрительное восприятие с лица говорящего).</w:t>
      </w:r>
    </w:p>
    <w:p w:rsidR="009C74AD" w:rsidRPr="00B10F79" w:rsidRDefault="009C74AD" w:rsidP="00682BBE">
      <w:pPr>
        <w:shd w:val="clear" w:color="auto" w:fill="FFFFFF"/>
        <w:spacing w:after="0" w:line="240" w:lineRule="auto"/>
        <w:ind w:firstLine="708"/>
        <w:contextualSpacing/>
        <w:jc w:val="both"/>
        <w:rPr>
          <w:rFonts w:ascii="Times New Roman" w:hAnsi="Times New Roman" w:cs="Times New Roman"/>
          <w:b/>
          <w:sz w:val="28"/>
          <w:szCs w:val="28"/>
        </w:rPr>
      </w:pPr>
    </w:p>
    <w:p w:rsidR="00023D31" w:rsidRPr="00602F70" w:rsidRDefault="00913A36" w:rsidP="00682BBE">
      <w:pPr>
        <w:shd w:val="clear" w:color="auto" w:fill="FFFFFF"/>
        <w:spacing w:after="0"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3</w:t>
      </w:r>
      <w:r w:rsidR="007C1BE7" w:rsidRPr="00602F70">
        <w:rPr>
          <w:rFonts w:ascii="Times New Roman" w:hAnsi="Times New Roman" w:cs="Times New Roman"/>
          <w:b/>
          <w:sz w:val="28"/>
          <w:szCs w:val="28"/>
        </w:rPr>
        <w:t xml:space="preserve">.3. </w:t>
      </w:r>
      <w:r w:rsidR="00023D31" w:rsidRPr="00602F70">
        <w:rPr>
          <w:rFonts w:ascii="Times New Roman" w:hAnsi="Times New Roman" w:cs="Times New Roman"/>
          <w:b/>
          <w:sz w:val="28"/>
          <w:szCs w:val="28"/>
        </w:rPr>
        <w:t>Организация</w:t>
      </w:r>
      <w:r w:rsidR="003D0BDF">
        <w:rPr>
          <w:rFonts w:ascii="Times New Roman" w:hAnsi="Times New Roman" w:cs="Times New Roman"/>
          <w:b/>
          <w:sz w:val="28"/>
          <w:szCs w:val="28"/>
        </w:rPr>
        <w:t xml:space="preserve"> материально-</w:t>
      </w:r>
      <w:r w:rsidR="00023D31" w:rsidRPr="00602F70">
        <w:rPr>
          <w:rFonts w:ascii="Times New Roman" w:hAnsi="Times New Roman" w:cs="Times New Roman"/>
          <w:b/>
          <w:sz w:val="28"/>
          <w:szCs w:val="28"/>
        </w:rPr>
        <w:t>технической базы</w:t>
      </w:r>
    </w:p>
    <w:p w:rsidR="00057913" w:rsidRDefault="00602F70" w:rsidP="00682BBE">
      <w:pPr>
        <w:shd w:val="clear" w:color="auto" w:fill="FFFFFF"/>
        <w:spacing w:after="0" w:line="240" w:lineRule="auto"/>
        <w:ind w:firstLine="708"/>
        <w:contextualSpacing/>
        <w:jc w:val="both"/>
        <w:rPr>
          <w:rFonts w:ascii="Times New Roman" w:hAnsi="Times New Roman" w:cs="Times New Roman"/>
          <w:sz w:val="28"/>
          <w:szCs w:val="28"/>
        </w:rPr>
      </w:pPr>
      <w:r w:rsidRPr="00602F70">
        <w:rPr>
          <w:rFonts w:ascii="Times New Roman" w:hAnsi="Times New Roman" w:cs="Times New Roman"/>
          <w:sz w:val="28"/>
          <w:szCs w:val="28"/>
        </w:rPr>
        <w:t>Для детей с нарушениями слуха основным источником получения информации является зрительный ана</w:t>
      </w:r>
      <w:r w:rsidR="003D0BDF">
        <w:rPr>
          <w:rFonts w:ascii="Times New Roman" w:hAnsi="Times New Roman" w:cs="Times New Roman"/>
          <w:sz w:val="28"/>
          <w:szCs w:val="28"/>
        </w:rPr>
        <w:t>лизатор. Следовательно, в архи</w:t>
      </w:r>
      <w:r w:rsidRPr="00602F70">
        <w:rPr>
          <w:rFonts w:ascii="Times New Roman" w:hAnsi="Times New Roman" w:cs="Times New Roman"/>
          <w:sz w:val="28"/>
          <w:szCs w:val="28"/>
        </w:rPr>
        <w:t>тектурной среде учреждения должны</w:t>
      </w:r>
      <w:r w:rsidR="003D0BDF">
        <w:rPr>
          <w:rFonts w:ascii="Times New Roman" w:hAnsi="Times New Roman" w:cs="Times New Roman"/>
          <w:sz w:val="28"/>
          <w:szCs w:val="28"/>
        </w:rPr>
        <w:t xml:space="preserve"> присутствовать удобно располо</w:t>
      </w:r>
      <w:r w:rsidRPr="00602F70">
        <w:rPr>
          <w:rFonts w:ascii="Times New Roman" w:hAnsi="Times New Roman" w:cs="Times New Roman"/>
          <w:sz w:val="28"/>
          <w:szCs w:val="28"/>
        </w:rPr>
        <w:t>женные и доступные детям стенды с представленным на них наглядным материало</w:t>
      </w:r>
      <w:r w:rsidR="003D0BDF">
        <w:rPr>
          <w:rFonts w:ascii="Times New Roman" w:hAnsi="Times New Roman" w:cs="Times New Roman"/>
          <w:sz w:val="28"/>
          <w:szCs w:val="28"/>
        </w:rPr>
        <w:t>м о внутриколледжных</w:t>
      </w:r>
      <w:r w:rsidRPr="00602F70">
        <w:rPr>
          <w:rFonts w:ascii="Times New Roman" w:hAnsi="Times New Roman" w:cs="Times New Roman"/>
          <w:sz w:val="28"/>
          <w:szCs w:val="28"/>
        </w:rPr>
        <w:t xml:space="preserve"> правил</w:t>
      </w:r>
      <w:r w:rsidR="003D0BDF">
        <w:rPr>
          <w:rFonts w:ascii="Times New Roman" w:hAnsi="Times New Roman" w:cs="Times New Roman"/>
          <w:sz w:val="28"/>
          <w:szCs w:val="28"/>
        </w:rPr>
        <w:t>ах поведения, правилах безопас</w:t>
      </w:r>
      <w:r w:rsidRPr="00602F70">
        <w:rPr>
          <w:rFonts w:ascii="Times New Roman" w:hAnsi="Times New Roman" w:cs="Times New Roman"/>
          <w:sz w:val="28"/>
          <w:szCs w:val="28"/>
        </w:rPr>
        <w:t>ности, распорядках/режиме функци</w:t>
      </w:r>
      <w:r w:rsidR="003D0BDF">
        <w:rPr>
          <w:rFonts w:ascii="Times New Roman" w:hAnsi="Times New Roman" w:cs="Times New Roman"/>
          <w:sz w:val="28"/>
          <w:szCs w:val="28"/>
        </w:rPr>
        <w:t>онирования учреждения, расписании занятий</w:t>
      </w:r>
      <w:r w:rsidRPr="00602F70">
        <w:rPr>
          <w:rFonts w:ascii="Times New Roman" w:hAnsi="Times New Roman" w:cs="Times New Roman"/>
          <w:sz w:val="28"/>
          <w:szCs w:val="28"/>
        </w:rPr>
        <w:t xml:space="preserve">, последних событиях в </w:t>
      </w:r>
      <w:r w:rsidR="003D0BDF">
        <w:rPr>
          <w:rFonts w:ascii="Times New Roman" w:hAnsi="Times New Roman" w:cs="Times New Roman"/>
          <w:sz w:val="28"/>
          <w:szCs w:val="28"/>
        </w:rPr>
        <w:t>колледже, ближайших планах и т.</w:t>
      </w:r>
      <w:r w:rsidRPr="00602F70">
        <w:rPr>
          <w:rFonts w:ascii="Times New Roman" w:hAnsi="Times New Roman" w:cs="Times New Roman"/>
          <w:sz w:val="28"/>
          <w:szCs w:val="28"/>
        </w:rPr>
        <w:t>д. Кроме того, необходимо предусмотреть наличие «бегущей строки» на этажах и световой ин</w:t>
      </w:r>
      <w:r w:rsidR="003D0BDF">
        <w:rPr>
          <w:rFonts w:ascii="Times New Roman" w:hAnsi="Times New Roman" w:cs="Times New Roman"/>
          <w:sz w:val="28"/>
          <w:szCs w:val="28"/>
        </w:rPr>
        <w:t xml:space="preserve">дикации начала и окончания занятия в аудиториях </w:t>
      </w:r>
      <w:r w:rsidRPr="00602F70">
        <w:rPr>
          <w:rFonts w:ascii="Times New Roman" w:hAnsi="Times New Roman" w:cs="Times New Roman"/>
          <w:sz w:val="28"/>
          <w:szCs w:val="28"/>
        </w:rPr>
        <w:t>и помещениях общего пользования (зал</w:t>
      </w:r>
      <w:r w:rsidR="003D0BDF">
        <w:rPr>
          <w:rFonts w:ascii="Times New Roman" w:hAnsi="Times New Roman" w:cs="Times New Roman"/>
          <w:sz w:val="28"/>
          <w:szCs w:val="28"/>
        </w:rPr>
        <w:t>ы, рекреации, столовая, библиотека и т.</w:t>
      </w:r>
      <w:r w:rsidRPr="00602F70">
        <w:rPr>
          <w:rFonts w:ascii="Times New Roman" w:hAnsi="Times New Roman" w:cs="Times New Roman"/>
          <w:sz w:val="28"/>
          <w:szCs w:val="28"/>
        </w:rPr>
        <w:t xml:space="preserve">д.). В </w:t>
      </w:r>
      <w:r w:rsidR="003D0BDF">
        <w:rPr>
          <w:rFonts w:ascii="Times New Roman" w:hAnsi="Times New Roman" w:cs="Times New Roman"/>
          <w:sz w:val="28"/>
          <w:szCs w:val="28"/>
        </w:rPr>
        <w:t>аудиториях, на занятиях</w:t>
      </w:r>
      <w:r w:rsidRPr="00602F70">
        <w:rPr>
          <w:rFonts w:ascii="Times New Roman" w:hAnsi="Times New Roman" w:cs="Times New Roman"/>
          <w:sz w:val="28"/>
          <w:szCs w:val="28"/>
        </w:rPr>
        <w:t xml:space="preserve"> возможно использование телевизоров, которые могут быть использованы при просмотре передач в уч</w:t>
      </w:r>
      <w:r w:rsidR="003D0BDF">
        <w:rPr>
          <w:rFonts w:ascii="Times New Roman" w:hAnsi="Times New Roman" w:cs="Times New Roman"/>
          <w:sz w:val="28"/>
          <w:szCs w:val="28"/>
        </w:rPr>
        <w:t>ебно-воспита</w:t>
      </w:r>
      <w:r w:rsidRPr="00602F70">
        <w:rPr>
          <w:rFonts w:ascii="Times New Roman" w:hAnsi="Times New Roman" w:cs="Times New Roman"/>
          <w:sz w:val="28"/>
          <w:szCs w:val="28"/>
        </w:rPr>
        <w:t>тельных целях, должны быть снабжены дополнительной функцией, позволяющей подключать субтитры. В актовых залах и других помещен</w:t>
      </w:r>
      <w:r w:rsidR="003D0BDF">
        <w:rPr>
          <w:rFonts w:ascii="Times New Roman" w:hAnsi="Times New Roman" w:cs="Times New Roman"/>
          <w:sz w:val="28"/>
          <w:szCs w:val="28"/>
        </w:rPr>
        <w:t>иях, где необходимо использова</w:t>
      </w:r>
      <w:r w:rsidRPr="00602F70">
        <w:rPr>
          <w:rFonts w:ascii="Times New Roman" w:hAnsi="Times New Roman" w:cs="Times New Roman"/>
          <w:sz w:val="28"/>
          <w:szCs w:val="28"/>
        </w:rPr>
        <w:t xml:space="preserve">ние микрофонов, должна быть проведена индукционная петля. Организация рабочего пространства </w:t>
      </w:r>
      <w:r w:rsidR="003D0BDF">
        <w:rPr>
          <w:rFonts w:ascii="Times New Roman" w:hAnsi="Times New Roman" w:cs="Times New Roman"/>
          <w:sz w:val="28"/>
          <w:szCs w:val="28"/>
        </w:rPr>
        <w:t>студента</w:t>
      </w:r>
      <w:r w:rsidRPr="00602F70">
        <w:rPr>
          <w:rFonts w:ascii="Times New Roman" w:hAnsi="Times New Roman" w:cs="Times New Roman"/>
          <w:sz w:val="28"/>
          <w:szCs w:val="28"/>
        </w:rPr>
        <w:t xml:space="preserve"> с нарушенным слухом в </w:t>
      </w:r>
      <w:r w:rsidR="00057913">
        <w:rPr>
          <w:rFonts w:ascii="Times New Roman" w:hAnsi="Times New Roman" w:cs="Times New Roman"/>
          <w:sz w:val="28"/>
          <w:szCs w:val="28"/>
        </w:rPr>
        <w:t>группе</w:t>
      </w:r>
      <w:r w:rsidRPr="00602F70">
        <w:rPr>
          <w:rFonts w:ascii="Times New Roman" w:hAnsi="Times New Roman" w:cs="Times New Roman"/>
          <w:sz w:val="28"/>
          <w:szCs w:val="28"/>
        </w:rPr>
        <w:t xml:space="preserve"> </w:t>
      </w:r>
      <w:r w:rsidR="00057913">
        <w:rPr>
          <w:rFonts w:ascii="Times New Roman" w:hAnsi="Times New Roman" w:cs="Times New Roman"/>
          <w:sz w:val="28"/>
          <w:szCs w:val="28"/>
        </w:rPr>
        <w:t>–</w:t>
      </w:r>
      <w:r w:rsidRPr="00602F70">
        <w:rPr>
          <w:rFonts w:ascii="Times New Roman" w:hAnsi="Times New Roman" w:cs="Times New Roman"/>
          <w:sz w:val="28"/>
          <w:szCs w:val="28"/>
        </w:rPr>
        <w:t xml:space="preserve"> значимая часть работы по</w:t>
      </w:r>
      <w:r w:rsidR="00057913">
        <w:rPr>
          <w:rFonts w:ascii="Times New Roman" w:hAnsi="Times New Roman" w:cs="Times New Roman"/>
          <w:sz w:val="28"/>
          <w:szCs w:val="28"/>
        </w:rPr>
        <w:t xml:space="preserve"> созданию специальных образова</w:t>
      </w:r>
      <w:r w:rsidRPr="00602F70">
        <w:rPr>
          <w:rFonts w:ascii="Times New Roman" w:hAnsi="Times New Roman" w:cs="Times New Roman"/>
          <w:sz w:val="28"/>
          <w:szCs w:val="28"/>
        </w:rPr>
        <w:t>тельных условий. П</w:t>
      </w:r>
      <w:r w:rsidR="00057913">
        <w:rPr>
          <w:rFonts w:ascii="Times New Roman" w:hAnsi="Times New Roman" w:cs="Times New Roman"/>
          <w:sz w:val="28"/>
          <w:szCs w:val="28"/>
        </w:rPr>
        <w:t xml:space="preserve">реподаватель </w:t>
      </w:r>
      <w:r w:rsidRPr="00602F70">
        <w:rPr>
          <w:rFonts w:ascii="Times New Roman" w:hAnsi="Times New Roman" w:cs="Times New Roman"/>
          <w:sz w:val="28"/>
          <w:szCs w:val="28"/>
        </w:rPr>
        <w:t>(при неп</w:t>
      </w:r>
      <w:r w:rsidR="00057913">
        <w:rPr>
          <w:rFonts w:ascii="Times New Roman" w:hAnsi="Times New Roman" w:cs="Times New Roman"/>
          <w:sz w:val="28"/>
          <w:szCs w:val="28"/>
        </w:rPr>
        <w:t>осредственной помощи специалис</w:t>
      </w:r>
      <w:r w:rsidRPr="00602F70">
        <w:rPr>
          <w:rFonts w:ascii="Times New Roman" w:hAnsi="Times New Roman" w:cs="Times New Roman"/>
          <w:sz w:val="28"/>
          <w:szCs w:val="28"/>
        </w:rPr>
        <w:t xml:space="preserve">тов) должен начать с поиска среди </w:t>
      </w:r>
      <w:r w:rsidR="00057913">
        <w:rPr>
          <w:rFonts w:ascii="Times New Roman" w:hAnsi="Times New Roman" w:cs="Times New Roman"/>
          <w:sz w:val="28"/>
          <w:szCs w:val="28"/>
        </w:rPr>
        <w:t>группы студентов партнера для глухо</w:t>
      </w:r>
      <w:r w:rsidRPr="00602F70">
        <w:rPr>
          <w:rFonts w:ascii="Times New Roman" w:hAnsi="Times New Roman" w:cs="Times New Roman"/>
          <w:sz w:val="28"/>
          <w:szCs w:val="28"/>
        </w:rPr>
        <w:t>го/слабослышащего ребенка. Первым</w:t>
      </w:r>
      <w:r w:rsidR="00057913">
        <w:rPr>
          <w:rFonts w:ascii="Times New Roman" w:hAnsi="Times New Roman" w:cs="Times New Roman"/>
          <w:sz w:val="28"/>
          <w:szCs w:val="28"/>
        </w:rPr>
        <w:t xml:space="preserve"> партнером должен быть ответст</w:t>
      </w:r>
      <w:r w:rsidRPr="00602F70">
        <w:rPr>
          <w:rFonts w:ascii="Times New Roman" w:hAnsi="Times New Roman" w:cs="Times New Roman"/>
          <w:sz w:val="28"/>
          <w:szCs w:val="28"/>
        </w:rPr>
        <w:t>венный, хорошо успевающий по осн</w:t>
      </w:r>
      <w:r w:rsidR="00057913">
        <w:rPr>
          <w:rFonts w:ascii="Times New Roman" w:hAnsi="Times New Roman" w:cs="Times New Roman"/>
          <w:sz w:val="28"/>
          <w:szCs w:val="28"/>
        </w:rPr>
        <w:t>овным предметам, имеющий доста</w:t>
      </w:r>
      <w:r w:rsidRPr="00602F70">
        <w:rPr>
          <w:rFonts w:ascii="Times New Roman" w:hAnsi="Times New Roman" w:cs="Times New Roman"/>
          <w:sz w:val="28"/>
          <w:szCs w:val="28"/>
        </w:rPr>
        <w:t>точно четкую дикцию и правильную ре</w:t>
      </w:r>
      <w:r w:rsidR="00057913">
        <w:rPr>
          <w:rFonts w:ascii="Times New Roman" w:hAnsi="Times New Roman" w:cs="Times New Roman"/>
          <w:sz w:val="28"/>
          <w:szCs w:val="28"/>
        </w:rPr>
        <w:t>чь, добрый, отзывчивый, спокой</w:t>
      </w:r>
      <w:r w:rsidRPr="00602F70">
        <w:rPr>
          <w:rFonts w:ascii="Times New Roman" w:hAnsi="Times New Roman" w:cs="Times New Roman"/>
          <w:sz w:val="28"/>
          <w:szCs w:val="28"/>
        </w:rPr>
        <w:t xml:space="preserve">ный, внимательный </w:t>
      </w:r>
      <w:r w:rsidR="00057913">
        <w:rPr>
          <w:rFonts w:ascii="Times New Roman" w:hAnsi="Times New Roman" w:cs="Times New Roman"/>
          <w:sz w:val="28"/>
          <w:szCs w:val="28"/>
        </w:rPr>
        <w:t>обучающийся группы. Он будет сидеть рядом со студентом</w:t>
      </w:r>
      <w:r w:rsidRPr="00602F70">
        <w:rPr>
          <w:rFonts w:ascii="Times New Roman" w:hAnsi="Times New Roman" w:cs="Times New Roman"/>
          <w:sz w:val="28"/>
          <w:szCs w:val="28"/>
        </w:rPr>
        <w:t xml:space="preserve">, имеющим нарушение слуха, и помогать ему ориентироваться в процессе </w:t>
      </w:r>
      <w:r w:rsidR="00057913">
        <w:rPr>
          <w:rFonts w:ascii="Times New Roman" w:hAnsi="Times New Roman" w:cs="Times New Roman"/>
          <w:sz w:val="28"/>
          <w:szCs w:val="28"/>
        </w:rPr>
        <w:t>занятия</w:t>
      </w:r>
      <w:r w:rsidRPr="00602F70">
        <w:rPr>
          <w:rFonts w:ascii="Times New Roman" w:hAnsi="Times New Roman" w:cs="Times New Roman"/>
          <w:sz w:val="28"/>
          <w:szCs w:val="28"/>
        </w:rPr>
        <w:t xml:space="preserve">. </w:t>
      </w:r>
    </w:p>
    <w:p w:rsidR="00057913" w:rsidRDefault="00602F70" w:rsidP="00682BBE">
      <w:pPr>
        <w:shd w:val="clear" w:color="auto" w:fill="FFFFFF"/>
        <w:spacing w:after="0" w:line="240" w:lineRule="auto"/>
        <w:ind w:firstLine="708"/>
        <w:contextualSpacing/>
        <w:jc w:val="both"/>
        <w:rPr>
          <w:rFonts w:ascii="Times New Roman" w:hAnsi="Times New Roman" w:cs="Times New Roman"/>
          <w:sz w:val="28"/>
          <w:szCs w:val="28"/>
        </w:rPr>
      </w:pPr>
      <w:r w:rsidRPr="00602F70">
        <w:rPr>
          <w:rFonts w:ascii="Times New Roman" w:hAnsi="Times New Roman" w:cs="Times New Roman"/>
          <w:sz w:val="28"/>
          <w:szCs w:val="28"/>
        </w:rPr>
        <w:lastRenderedPageBreak/>
        <w:t>Важным моментом в организации учебного пространства явл</w:t>
      </w:r>
      <w:r w:rsidR="00FA56BF">
        <w:rPr>
          <w:rFonts w:ascii="Times New Roman" w:hAnsi="Times New Roman" w:cs="Times New Roman"/>
          <w:sz w:val="28"/>
          <w:szCs w:val="28"/>
        </w:rPr>
        <w:t>яется выбор парты для лиц</w:t>
      </w:r>
      <w:r w:rsidRPr="00602F70">
        <w:rPr>
          <w:rFonts w:ascii="Times New Roman" w:hAnsi="Times New Roman" w:cs="Times New Roman"/>
          <w:sz w:val="28"/>
          <w:szCs w:val="28"/>
        </w:rPr>
        <w:t xml:space="preserve"> с нарушен</w:t>
      </w:r>
      <w:r w:rsidR="00057913">
        <w:rPr>
          <w:rFonts w:ascii="Times New Roman" w:hAnsi="Times New Roman" w:cs="Times New Roman"/>
          <w:sz w:val="28"/>
          <w:szCs w:val="28"/>
        </w:rPr>
        <w:t xml:space="preserve">ным слухом. Рекомендуется </w:t>
      </w:r>
      <w:r w:rsidR="002E62F2">
        <w:rPr>
          <w:rFonts w:ascii="Times New Roman" w:hAnsi="Times New Roman" w:cs="Times New Roman"/>
          <w:sz w:val="28"/>
          <w:szCs w:val="28"/>
        </w:rPr>
        <w:t xml:space="preserve">– </w:t>
      </w:r>
      <w:r w:rsidR="00057913">
        <w:rPr>
          <w:rFonts w:ascii="Times New Roman" w:hAnsi="Times New Roman" w:cs="Times New Roman"/>
          <w:sz w:val="28"/>
          <w:szCs w:val="28"/>
        </w:rPr>
        <w:t>пер</w:t>
      </w:r>
      <w:r w:rsidRPr="00602F70">
        <w:rPr>
          <w:rFonts w:ascii="Times New Roman" w:hAnsi="Times New Roman" w:cs="Times New Roman"/>
          <w:sz w:val="28"/>
          <w:szCs w:val="28"/>
        </w:rPr>
        <w:t>вая парта (около окна или стола</w:t>
      </w:r>
      <w:r w:rsidR="00057913">
        <w:rPr>
          <w:rFonts w:ascii="Times New Roman" w:hAnsi="Times New Roman" w:cs="Times New Roman"/>
          <w:sz w:val="28"/>
          <w:szCs w:val="28"/>
        </w:rPr>
        <w:t xml:space="preserve"> преподавателя) с организацией доста</w:t>
      </w:r>
      <w:r w:rsidRPr="00602F70">
        <w:rPr>
          <w:rFonts w:ascii="Times New Roman" w:hAnsi="Times New Roman" w:cs="Times New Roman"/>
          <w:sz w:val="28"/>
          <w:szCs w:val="28"/>
        </w:rPr>
        <w:t xml:space="preserve">точного пространства, чтобы </w:t>
      </w:r>
      <w:r w:rsidR="00057913">
        <w:rPr>
          <w:rFonts w:ascii="Times New Roman" w:hAnsi="Times New Roman" w:cs="Times New Roman"/>
          <w:sz w:val="28"/>
          <w:szCs w:val="28"/>
        </w:rPr>
        <w:t>студент</w:t>
      </w:r>
      <w:r w:rsidRPr="00602F70">
        <w:rPr>
          <w:rFonts w:ascii="Times New Roman" w:hAnsi="Times New Roman" w:cs="Times New Roman"/>
          <w:sz w:val="28"/>
          <w:szCs w:val="28"/>
        </w:rPr>
        <w:t xml:space="preserve"> с нарушенным слухом в условиях (речевого) полилога имел возможность поворачивать</w:t>
      </w:r>
      <w:r w:rsidR="00057913">
        <w:rPr>
          <w:rFonts w:ascii="Times New Roman" w:hAnsi="Times New Roman" w:cs="Times New Roman"/>
          <w:sz w:val="28"/>
          <w:szCs w:val="28"/>
        </w:rPr>
        <w:t>ся и слухо-зри</w:t>
      </w:r>
      <w:r w:rsidRPr="00602F70">
        <w:rPr>
          <w:rFonts w:ascii="Times New Roman" w:hAnsi="Times New Roman" w:cs="Times New Roman"/>
          <w:sz w:val="28"/>
          <w:szCs w:val="28"/>
        </w:rPr>
        <w:t xml:space="preserve">тельно </w:t>
      </w:r>
      <w:r w:rsidR="00057913">
        <w:rPr>
          <w:rFonts w:ascii="Times New Roman" w:hAnsi="Times New Roman" w:cs="Times New Roman"/>
          <w:sz w:val="28"/>
          <w:szCs w:val="28"/>
        </w:rPr>
        <w:t>воспринимать речь одногруппников. Наиболее выгодное распо</w:t>
      </w:r>
      <w:r w:rsidRPr="00602F70">
        <w:rPr>
          <w:rFonts w:ascii="Times New Roman" w:hAnsi="Times New Roman" w:cs="Times New Roman"/>
          <w:sz w:val="28"/>
          <w:szCs w:val="28"/>
        </w:rPr>
        <w:t xml:space="preserve">ложение </w:t>
      </w:r>
      <w:r w:rsidR="00057913">
        <w:rPr>
          <w:rFonts w:ascii="Times New Roman" w:hAnsi="Times New Roman" w:cs="Times New Roman"/>
          <w:sz w:val="28"/>
          <w:szCs w:val="28"/>
        </w:rPr>
        <w:t>– справа от слышащего студента-</w:t>
      </w:r>
      <w:r w:rsidRPr="00602F70">
        <w:rPr>
          <w:rFonts w:ascii="Times New Roman" w:hAnsi="Times New Roman" w:cs="Times New Roman"/>
          <w:sz w:val="28"/>
          <w:szCs w:val="28"/>
        </w:rPr>
        <w:t xml:space="preserve">партнера, чтобы иметь возможность видеть тетрадь </w:t>
      </w:r>
      <w:r w:rsidR="00057913">
        <w:rPr>
          <w:rFonts w:ascii="Times New Roman" w:hAnsi="Times New Roman" w:cs="Times New Roman"/>
          <w:sz w:val="28"/>
          <w:szCs w:val="28"/>
        </w:rPr>
        <w:t>одногруппника</w:t>
      </w:r>
      <w:r w:rsidRPr="00602F70">
        <w:rPr>
          <w:rFonts w:ascii="Times New Roman" w:hAnsi="Times New Roman" w:cs="Times New Roman"/>
          <w:sz w:val="28"/>
          <w:szCs w:val="28"/>
        </w:rPr>
        <w:t xml:space="preserve"> на организационных моментах </w:t>
      </w:r>
      <w:r w:rsidR="00057913">
        <w:rPr>
          <w:rFonts w:ascii="Times New Roman" w:hAnsi="Times New Roman" w:cs="Times New Roman"/>
          <w:sz w:val="28"/>
          <w:szCs w:val="28"/>
        </w:rPr>
        <w:t>занятия</w:t>
      </w:r>
      <w:r w:rsidRPr="00602F70">
        <w:rPr>
          <w:rFonts w:ascii="Times New Roman" w:hAnsi="Times New Roman" w:cs="Times New Roman"/>
          <w:sz w:val="28"/>
          <w:szCs w:val="28"/>
        </w:rPr>
        <w:t xml:space="preserve"> </w:t>
      </w:r>
      <w:r w:rsidR="00057913">
        <w:rPr>
          <w:rFonts w:ascii="Times New Roman" w:hAnsi="Times New Roman" w:cs="Times New Roman"/>
          <w:sz w:val="28"/>
          <w:szCs w:val="28"/>
        </w:rPr>
        <w:t>(при записи номера задачи, задания и т.</w:t>
      </w:r>
      <w:r w:rsidRPr="00602F70">
        <w:rPr>
          <w:rFonts w:ascii="Times New Roman" w:hAnsi="Times New Roman" w:cs="Times New Roman"/>
          <w:sz w:val="28"/>
          <w:szCs w:val="28"/>
        </w:rPr>
        <w:t xml:space="preserve">п.). </w:t>
      </w:r>
    </w:p>
    <w:p w:rsidR="007B6A08" w:rsidRDefault="00602F70" w:rsidP="00682BBE">
      <w:pPr>
        <w:shd w:val="clear" w:color="auto" w:fill="FFFFFF"/>
        <w:spacing w:after="0" w:line="240" w:lineRule="auto"/>
        <w:ind w:firstLine="708"/>
        <w:contextualSpacing/>
        <w:jc w:val="both"/>
        <w:rPr>
          <w:rFonts w:ascii="Times New Roman" w:hAnsi="Times New Roman" w:cs="Times New Roman"/>
          <w:sz w:val="28"/>
          <w:szCs w:val="28"/>
        </w:rPr>
      </w:pPr>
      <w:r w:rsidRPr="00602F70">
        <w:rPr>
          <w:rFonts w:ascii="Times New Roman" w:hAnsi="Times New Roman" w:cs="Times New Roman"/>
          <w:sz w:val="28"/>
          <w:szCs w:val="28"/>
        </w:rPr>
        <w:t>При включении детей с нарушениями слуха в общеобразовательное учреждение необходимо помнит</w:t>
      </w:r>
      <w:r w:rsidR="008E55BF">
        <w:rPr>
          <w:rFonts w:ascii="Times New Roman" w:hAnsi="Times New Roman" w:cs="Times New Roman"/>
          <w:sz w:val="28"/>
          <w:szCs w:val="28"/>
        </w:rPr>
        <w:t>ь об организации их психолого-педаго</w:t>
      </w:r>
      <w:r w:rsidRPr="00602F70">
        <w:rPr>
          <w:rFonts w:ascii="Times New Roman" w:hAnsi="Times New Roman" w:cs="Times New Roman"/>
          <w:sz w:val="28"/>
          <w:szCs w:val="28"/>
        </w:rPr>
        <w:t>гического сопровождения</w:t>
      </w:r>
      <w:r w:rsidR="008E55BF">
        <w:rPr>
          <w:rFonts w:ascii="Times New Roman" w:hAnsi="Times New Roman" w:cs="Times New Roman"/>
          <w:sz w:val="28"/>
          <w:szCs w:val="28"/>
        </w:rPr>
        <w:t>, которое включает коррекционно-развиваю</w:t>
      </w:r>
      <w:r w:rsidRPr="00602F70">
        <w:rPr>
          <w:rFonts w:ascii="Times New Roman" w:hAnsi="Times New Roman" w:cs="Times New Roman"/>
          <w:sz w:val="28"/>
          <w:szCs w:val="28"/>
        </w:rPr>
        <w:t>щие занятия сурдопедагога, психолога</w:t>
      </w:r>
      <w:r w:rsidR="008E55BF">
        <w:rPr>
          <w:rFonts w:ascii="Times New Roman" w:hAnsi="Times New Roman" w:cs="Times New Roman"/>
          <w:sz w:val="28"/>
          <w:szCs w:val="28"/>
        </w:rPr>
        <w:t xml:space="preserve"> и логопеда. Для проведения та</w:t>
      </w:r>
      <w:r w:rsidRPr="00602F70">
        <w:rPr>
          <w:rFonts w:ascii="Times New Roman" w:hAnsi="Times New Roman" w:cs="Times New Roman"/>
          <w:sz w:val="28"/>
          <w:szCs w:val="28"/>
        </w:rPr>
        <w:t xml:space="preserve">ких индивидуальных и групповых занятий в </w:t>
      </w:r>
      <w:r w:rsidR="008E55BF">
        <w:rPr>
          <w:rFonts w:ascii="Times New Roman" w:hAnsi="Times New Roman" w:cs="Times New Roman"/>
          <w:sz w:val="28"/>
          <w:szCs w:val="28"/>
        </w:rPr>
        <w:t>колледже</w:t>
      </w:r>
      <w:r w:rsidRPr="00602F70">
        <w:rPr>
          <w:rFonts w:ascii="Times New Roman" w:hAnsi="Times New Roman" w:cs="Times New Roman"/>
          <w:sz w:val="28"/>
          <w:szCs w:val="28"/>
        </w:rPr>
        <w:t xml:space="preserve"> необходимо создать специальный звукоизолированный кабинет (</w:t>
      </w:r>
      <w:r w:rsidR="007B6A08">
        <w:rPr>
          <w:rFonts w:ascii="Times New Roman" w:hAnsi="Times New Roman" w:cs="Times New Roman"/>
          <w:sz w:val="28"/>
          <w:szCs w:val="28"/>
        </w:rPr>
        <w:t>не менее 1,5 × 2 м), оснащенный:</w:t>
      </w:r>
    </w:p>
    <w:p w:rsidR="007B6A08" w:rsidRDefault="007B6A08"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02F70" w:rsidRPr="00602F70">
        <w:rPr>
          <w:rFonts w:ascii="Times New Roman" w:hAnsi="Times New Roman" w:cs="Times New Roman"/>
          <w:sz w:val="28"/>
          <w:szCs w:val="28"/>
        </w:rPr>
        <w:t>мультимедийной аппарат</w:t>
      </w:r>
      <w:r w:rsidR="008E55BF">
        <w:rPr>
          <w:rFonts w:ascii="Times New Roman" w:hAnsi="Times New Roman" w:cs="Times New Roman"/>
          <w:sz w:val="28"/>
          <w:szCs w:val="28"/>
        </w:rPr>
        <w:t>урой (доска, компьютер c колон</w:t>
      </w:r>
      <w:r w:rsidR="00602F70" w:rsidRPr="00602F70">
        <w:rPr>
          <w:rFonts w:ascii="Times New Roman" w:hAnsi="Times New Roman" w:cs="Times New Roman"/>
          <w:sz w:val="28"/>
          <w:szCs w:val="28"/>
        </w:rPr>
        <w:t xml:space="preserve">ками и </w:t>
      </w:r>
      <w:r w:rsidR="008E55BF">
        <w:rPr>
          <w:rFonts w:ascii="Times New Roman" w:hAnsi="Times New Roman" w:cs="Times New Roman"/>
          <w:sz w:val="28"/>
          <w:szCs w:val="28"/>
        </w:rPr>
        <w:t>выходом в Интернет</w:t>
      </w:r>
      <w:r w:rsidR="00602F70" w:rsidRPr="00602F70">
        <w:rPr>
          <w:rFonts w:ascii="Times New Roman" w:hAnsi="Times New Roman" w:cs="Times New Roman"/>
          <w:sz w:val="28"/>
          <w:szCs w:val="28"/>
        </w:rPr>
        <w:t>,</w:t>
      </w:r>
      <w:r w:rsidR="008E55BF">
        <w:rPr>
          <w:rFonts w:ascii="Times New Roman" w:hAnsi="Times New Roman" w:cs="Times New Roman"/>
          <w:sz w:val="28"/>
          <w:szCs w:val="28"/>
        </w:rPr>
        <w:t xml:space="preserve"> </w:t>
      </w:r>
      <w:r w:rsidR="00602F70" w:rsidRPr="00602F70">
        <w:rPr>
          <w:rFonts w:ascii="Times New Roman" w:hAnsi="Times New Roman" w:cs="Times New Roman"/>
          <w:sz w:val="28"/>
          <w:szCs w:val="28"/>
        </w:rPr>
        <w:t>средства д</w:t>
      </w:r>
      <w:r w:rsidR="008E55BF">
        <w:rPr>
          <w:rFonts w:ascii="Times New Roman" w:hAnsi="Times New Roman" w:cs="Times New Roman"/>
          <w:sz w:val="28"/>
          <w:szCs w:val="28"/>
        </w:rPr>
        <w:t>ля хранения и переноса информа</w:t>
      </w:r>
      <w:r w:rsidR="00602F70" w:rsidRPr="00602F70">
        <w:rPr>
          <w:rFonts w:ascii="Times New Roman" w:hAnsi="Times New Roman" w:cs="Times New Roman"/>
          <w:sz w:val="28"/>
          <w:szCs w:val="28"/>
        </w:rPr>
        <w:t xml:space="preserve">ции (USB накопители), принтер, сканер); </w:t>
      </w:r>
    </w:p>
    <w:p w:rsidR="007B6A08" w:rsidRDefault="007B6A08"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02F70" w:rsidRPr="00602F70">
        <w:rPr>
          <w:rFonts w:ascii="Times New Roman" w:hAnsi="Times New Roman" w:cs="Times New Roman"/>
          <w:sz w:val="28"/>
          <w:szCs w:val="28"/>
        </w:rPr>
        <w:t>специальным оборудованием для занят</w:t>
      </w:r>
      <w:r w:rsidR="008E55BF">
        <w:rPr>
          <w:rFonts w:ascii="Times New Roman" w:hAnsi="Times New Roman" w:cs="Times New Roman"/>
          <w:sz w:val="28"/>
          <w:szCs w:val="28"/>
        </w:rPr>
        <w:t>ий сурдопедагога и логопеда (FM-системы, индикатор звуча</w:t>
      </w:r>
      <w:r w:rsidR="00602F70" w:rsidRPr="00602F70">
        <w:rPr>
          <w:rFonts w:ascii="Times New Roman" w:hAnsi="Times New Roman" w:cs="Times New Roman"/>
          <w:sz w:val="28"/>
          <w:szCs w:val="28"/>
        </w:rPr>
        <w:t>ния ИНЗ, сурдологопедический тренажер «Дэльфа142», специальные компьютерные программы Hear the Wo</w:t>
      </w:r>
      <w:r>
        <w:rPr>
          <w:rFonts w:ascii="Times New Roman" w:hAnsi="Times New Roman" w:cs="Times New Roman"/>
          <w:sz w:val="28"/>
          <w:szCs w:val="28"/>
        </w:rPr>
        <w:t xml:space="preserve">rld, Speech W и др.); </w:t>
      </w:r>
    </w:p>
    <w:p w:rsidR="007B6A08" w:rsidRDefault="007B6A08"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музыкаль</w:t>
      </w:r>
      <w:r w:rsidR="00602F70" w:rsidRPr="00602F70">
        <w:rPr>
          <w:rFonts w:ascii="Times New Roman" w:hAnsi="Times New Roman" w:cs="Times New Roman"/>
          <w:sz w:val="28"/>
          <w:szCs w:val="28"/>
        </w:rPr>
        <w:t xml:space="preserve">ным центром с набором аудиодисков </w:t>
      </w:r>
      <w:r>
        <w:rPr>
          <w:rFonts w:ascii="Times New Roman" w:hAnsi="Times New Roman" w:cs="Times New Roman"/>
          <w:sz w:val="28"/>
          <w:szCs w:val="28"/>
        </w:rPr>
        <w:t>со звуками живой и неживой при</w:t>
      </w:r>
      <w:r w:rsidR="00602F70" w:rsidRPr="00602F70">
        <w:rPr>
          <w:rFonts w:ascii="Times New Roman" w:hAnsi="Times New Roman" w:cs="Times New Roman"/>
          <w:sz w:val="28"/>
          <w:szCs w:val="28"/>
        </w:rPr>
        <w:t xml:space="preserve">роды, музыкальными записями, аудиокниги; </w:t>
      </w:r>
    </w:p>
    <w:p w:rsidR="007B6A08" w:rsidRDefault="007B6A08"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02F70" w:rsidRPr="00602F70">
        <w:rPr>
          <w:rFonts w:ascii="Times New Roman" w:hAnsi="Times New Roman" w:cs="Times New Roman"/>
          <w:sz w:val="28"/>
          <w:szCs w:val="28"/>
        </w:rPr>
        <w:t>диагностическим набором для определения уровня слухового восприятия; дидактическим</w:t>
      </w:r>
      <w:r>
        <w:rPr>
          <w:rFonts w:ascii="Times New Roman" w:hAnsi="Times New Roman" w:cs="Times New Roman"/>
          <w:sz w:val="28"/>
          <w:szCs w:val="28"/>
        </w:rPr>
        <w:t xml:space="preserve"> и на</w:t>
      </w:r>
      <w:r w:rsidR="00602F70" w:rsidRPr="00602F70">
        <w:rPr>
          <w:rFonts w:ascii="Times New Roman" w:hAnsi="Times New Roman" w:cs="Times New Roman"/>
          <w:sz w:val="28"/>
          <w:szCs w:val="28"/>
        </w:rPr>
        <w:t>глядным материалом по темам (иллюстрации</w:t>
      </w:r>
      <w:r>
        <w:rPr>
          <w:rFonts w:ascii="Times New Roman" w:hAnsi="Times New Roman" w:cs="Times New Roman"/>
          <w:sz w:val="28"/>
          <w:szCs w:val="28"/>
        </w:rPr>
        <w:t>, презентации, учебные фильмы);</w:t>
      </w:r>
    </w:p>
    <w:p w:rsidR="00602F70" w:rsidRDefault="007B6A08"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02F70" w:rsidRPr="00602F70">
        <w:rPr>
          <w:rFonts w:ascii="Times New Roman" w:hAnsi="Times New Roman" w:cs="Times New Roman"/>
          <w:sz w:val="28"/>
          <w:szCs w:val="28"/>
        </w:rPr>
        <w:t>специальной литературой п</w:t>
      </w:r>
      <w:r>
        <w:rPr>
          <w:rFonts w:ascii="Times New Roman" w:hAnsi="Times New Roman" w:cs="Times New Roman"/>
          <w:sz w:val="28"/>
          <w:szCs w:val="28"/>
        </w:rPr>
        <w:t>о сурдопедагогике и сурдопсихо</w:t>
      </w:r>
      <w:r w:rsidR="00602F70" w:rsidRPr="00602F70">
        <w:rPr>
          <w:rFonts w:ascii="Times New Roman" w:hAnsi="Times New Roman" w:cs="Times New Roman"/>
          <w:sz w:val="28"/>
          <w:szCs w:val="28"/>
        </w:rPr>
        <w:t>логии.</w:t>
      </w:r>
    </w:p>
    <w:p w:rsidR="009C74AD" w:rsidRPr="00602F70" w:rsidRDefault="009C74AD" w:rsidP="00682BBE">
      <w:pPr>
        <w:shd w:val="clear" w:color="auto" w:fill="FFFFFF"/>
        <w:spacing w:after="0" w:line="240" w:lineRule="auto"/>
        <w:ind w:firstLine="708"/>
        <w:contextualSpacing/>
        <w:jc w:val="both"/>
        <w:rPr>
          <w:rFonts w:ascii="Times New Roman" w:hAnsi="Times New Roman" w:cs="Times New Roman"/>
          <w:sz w:val="28"/>
          <w:szCs w:val="28"/>
        </w:rPr>
      </w:pPr>
    </w:p>
    <w:p w:rsidR="002570FF" w:rsidRPr="002570FF" w:rsidRDefault="00913A36" w:rsidP="00682BBE">
      <w:pPr>
        <w:shd w:val="clear" w:color="auto" w:fill="FFFFFF"/>
        <w:spacing w:after="0"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3</w:t>
      </w:r>
      <w:r w:rsidR="0021495D" w:rsidRPr="002570FF">
        <w:rPr>
          <w:rFonts w:ascii="Times New Roman" w:hAnsi="Times New Roman" w:cs="Times New Roman"/>
          <w:b/>
          <w:sz w:val="28"/>
          <w:szCs w:val="28"/>
        </w:rPr>
        <w:t xml:space="preserve">.4. </w:t>
      </w:r>
      <w:r w:rsidR="002570FF" w:rsidRPr="002570FF">
        <w:rPr>
          <w:rFonts w:ascii="Times New Roman" w:hAnsi="Times New Roman" w:cs="Times New Roman"/>
          <w:b/>
          <w:sz w:val="28"/>
          <w:szCs w:val="28"/>
        </w:rPr>
        <w:t xml:space="preserve">Учебные программы и пособия. </w:t>
      </w:r>
    </w:p>
    <w:p w:rsidR="00A6396F" w:rsidRDefault="002570FF" w:rsidP="00682BBE">
      <w:pPr>
        <w:shd w:val="clear" w:color="auto" w:fill="FFFFFF"/>
        <w:spacing w:after="0" w:line="240" w:lineRule="auto"/>
        <w:ind w:firstLine="708"/>
        <w:contextualSpacing/>
        <w:jc w:val="both"/>
        <w:rPr>
          <w:rFonts w:ascii="Times New Roman" w:hAnsi="Times New Roman" w:cs="Times New Roman"/>
          <w:sz w:val="28"/>
          <w:szCs w:val="28"/>
        </w:rPr>
      </w:pPr>
      <w:r w:rsidRPr="002570FF">
        <w:rPr>
          <w:rFonts w:ascii="Times New Roman" w:hAnsi="Times New Roman" w:cs="Times New Roman"/>
          <w:sz w:val="28"/>
          <w:szCs w:val="28"/>
        </w:rPr>
        <w:t xml:space="preserve">Обучение студентов с нарушением слуха должно осуществляться на основе образовательных программ, адаптированных для лиц с ограниченными возможностями здоровья. Психофизические и познавательные особенности обучающихся с нарушением слуха требуют внесения корректив в учебные планы и программы. Построение учебных планов и программ должно осуществляться на </w:t>
      </w:r>
      <w:r w:rsidR="00A6396F">
        <w:rPr>
          <w:rFonts w:ascii="Times New Roman" w:hAnsi="Times New Roman" w:cs="Times New Roman"/>
          <w:sz w:val="28"/>
          <w:szCs w:val="28"/>
        </w:rPr>
        <w:t>блочно-</w:t>
      </w:r>
      <w:r w:rsidRPr="002570FF">
        <w:rPr>
          <w:rFonts w:ascii="Times New Roman" w:hAnsi="Times New Roman" w:cs="Times New Roman"/>
          <w:sz w:val="28"/>
          <w:szCs w:val="28"/>
        </w:rPr>
        <w:t xml:space="preserve">модульной основе, обеспечивая для обучающихся возможность поэтапного прохождения определенных уровней, этапов освоения профессионально значимых компетенций с последующим их закреплением и формированием предпосылок для перехода на следующий уровень. </w:t>
      </w:r>
    </w:p>
    <w:p w:rsidR="00A6396F" w:rsidRDefault="002570FF" w:rsidP="00682BBE">
      <w:pPr>
        <w:shd w:val="clear" w:color="auto" w:fill="FFFFFF"/>
        <w:spacing w:after="0" w:line="240" w:lineRule="auto"/>
        <w:ind w:firstLine="708"/>
        <w:contextualSpacing/>
        <w:jc w:val="both"/>
        <w:rPr>
          <w:rFonts w:ascii="Times New Roman" w:hAnsi="Times New Roman" w:cs="Times New Roman"/>
          <w:sz w:val="28"/>
          <w:szCs w:val="28"/>
        </w:rPr>
      </w:pPr>
      <w:r w:rsidRPr="002570FF">
        <w:rPr>
          <w:rFonts w:ascii="Times New Roman" w:hAnsi="Times New Roman" w:cs="Times New Roman"/>
          <w:sz w:val="28"/>
          <w:szCs w:val="28"/>
        </w:rPr>
        <w:t xml:space="preserve">Каждая учебная дисциплина помимо стандартного учебно-методического комплекса дополнительно для обеспечения потребностей слабослышащих обучающихся должна иметь: специальное учебное пособие (бумажный или электронный вариант), разработанные преподавателем </w:t>
      </w:r>
      <w:r w:rsidRPr="002570FF">
        <w:rPr>
          <w:rFonts w:ascii="Times New Roman" w:hAnsi="Times New Roman" w:cs="Times New Roman"/>
          <w:sz w:val="28"/>
          <w:szCs w:val="28"/>
        </w:rPr>
        <w:lastRenderedPageBreak/>
        <w:t xml:space="preserve">опорные конспекты лекций и практических занятий, средства наглядности и мультимедийные материалы. Использование компьютеров в учебном процессе позволяет качественно изменить иллюстративную базу учебных дисциплин, позволяя демонстрировать явления, процессы, технологии в динамике, приближая их к реальным условиям жизни, увидеть изучаемые объекты не только снаружи, но и изнутри. </w:t>
      </w:r>
    </w:p>
    <w:p w:rsidR="00602F70" w:rsidRPr="002570FF" w:rsidRDefault="002570FF" w:rsidP="00682BBE">
      <w:pPr>
        <w:shd w:val="clear" w:color="auto" w:fill="FFFFFF"/>
        <w:spacing w:after="0" w:line="240" w:lineRule="auto"/>
        <w:ind w:firstLine="708"/>
        <w:contextualSpacing/>
        <w:jc w:val="both"/>
        <w:rPr>
          <w:rFonts w:ascii="Times New Roman" w:hAnsi="Times New Roman" w:cs="Times New Roman"/>
          <w:sz w:val="28"/>
          <w:szCs w:val="28"/>
        </w:rPr>
      </w:pPr>
      <w:r w:rsidRPr="002570FF">
        <w:rPr>
          <w:rFonts w:ascii="Times New Roman" w:hAnsi="Times New Roman" w:cs="Times New Roman"/>
          <w:sz w:val="28"/>
          <w:szCs w:val="28"/>
        </w:rPr>
        <w:t>Компьютерное иллюстративное сопровождение обогащает учебный материал, содержащийся в учебниках, способствуя его конкретизации и лучшему пониманию, и усвоению. Информационные технологии расширяют возможности п</w:t>
      </w:r>
      <w:r w:rsidR="00A6396F">
        <w:rPr>
          <w:rFonts w:ascii="Times New Roman" w:hAnsi="Times New Roman" w:cs="Times New Roman"/>
          <w:sz w:val="28"/>
          <w:szCs w:val="28"/>
        </w:rPr>
        <w:t>реподавателя</w:t>
      </w:r>
      <w:r w:rsidRPr="002570FF">
        <w:rPr>
          <w:rFonts w:ascii="Times New Roman" w:hAnsi="Times New Roman" w:cs="Times New Roman"/>
          <w:sz w:val="28"/>
          <w:szCs w:val="28"/>
        </w:rPr>
        <w:t>, помогают создавать такие условия обучения, которые необходимы для решений развивающих и коррекционных задач, но не могут быть созданы при помощи традиционных средств</w:t>
      </w:r>
      <w:r w:rsidR="00A6396F">
        <w:rPr>
          <w:rFonts w:ascii="Times New Roman" w:hAnsi="Times New Roman" w:cs="Times New Roman"/>
          <w:sz w:val="28"/>
          <w:szCs w:val="28"/>
        </w:rPr>
        <w:t>.</w:t>
      </w:r>
    </w:p>
    <w:p w:rsidR="00602F70" w:rsidRPr="002570FF" w:rsidRDefault="00602F70" w:rsidP="00682BBE">
      <w:pPr>
        <w:shd w:val="clear" w:color="auto" w:fill="FFFFFF"/>
        <w:spacing w:after="0" w:line="240" w:lineRule="auto"/>
        <w:ind w:firstLine="708"/>
        <w:contextualSpacing/>
        <w:jc w:val="both"/>
        <w:rPr>
          <w:rFonts w:ascii="Times New Roman" w:hAnsi="Times New Roman" w:cs="Times New Roman"/>
          <w:sz w:val="28"/>
          <w:szCs w:val="28"/>
        </w:rPr>
      </w:pPr>
    </w:p>
    <w:p w:rsidR="00602F70" w:rsidRPr="002570FF" w:rsidRDefault="00602F70" w:rsidP="00682BBE">
      <w:pPr>
        <w:shd w:val="clear" w:color="auto" w:fill="FFFFFF"/>
        <w:spacing w:after="0" w:line="240" w:lineRule="auto"/>
        <w:ind w:firstLine="708"/>
        <w:contextualSpacing/>
        <w:jc w:val="both"/>
        <w:rPr>
          <w:rFonts w:ascii="Times New Roman" w:hAnsi="Times New Roman" w:cs="Times New Roman"/>
          <w:sz w:val="28"/>
          <w:szCs w:val="28"/>
        </w:rPr>
      </w:pPr>
    </w:p>
    <w:p w:rsidR="00602F70" w:rsidRPr="002570FF" w:rsidRDefault="00602F70" w:rsidP="00682BBE">
      <w:pPr>
        <w:shd w:val="clear" w:color="auto" w:fill="FFFFFF"/>
        <w:spacing w:after="0" w:line="240" w:lineRule="auto"/>
        <w:ind w:firstLine="708"/>
        <w:contextualSpacing/>
        <w:jc w:val="both"/>
        <w:rPr>
          <w:rFonts w:ascii="Times New Roman" w:hAnsi="Times New Roman" w:cs="Times New Roman"/>
          <w:sz w:val="28"/>
          <w:szCs w:val="28"/>
        </w:rPr>
      </w:pPr>
    </w:p>
    <w:p w:rsidR="00602F70" w:rsidRDefault="00602F70" w:rsidP="00682BBE">
      <w:pPr>
        <w:shd w:val="clear" w:color="auto" w:fill="FFFFFF"/>
        <w:spacing w:after="0" w:line="240" w:lineRule="auto"/>
        <w:ind w:firstLine="708"/>
        <w:contextualSpacing/>
        <w:jc w:val="both"/>
      </w:pPr>
    </w:p>
    <w:p w:rsidR="00F63F7C" w:rsidRDefault="00F63F7C"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FA56BF"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FA56BF" w:rsidRPr="00B10F79" w:rsidRDefault="00FA56BF" w:rsidP="00682BBE">
      <w:pPr>
        <w:shd w:val="clear" w:color="auto" w:fill="FFFFFF"/>
        <w:spacing w:after="0" w:line="240" w:lineRule="auto"/>
        <w:ind w:firstLine="708"/>
        <w:contextualSpacing/>
        <w:rPr>
          <w:rFonts w:ascii="Times New Roman" w:hAnsi="Times New Roman" w:cs="Times New Roman"/>
          <w:b/>
          <w:sz w:val="28"/>
          <w:szCs w:val="28"/>
        </w:rPr>
      </w:pPr>
    </w:p>
    <w:p w:rsidR="009C74AD" w:rsidRDefault="009C74AD" w:rsidP="009C74AD">
      <w:pPr>
        <w:pStyle w:val="a6"/>
        <w:numPr>
          <w:ilvl w:val="0"/>
          <w:numId w:val="23"/>
        </w:numPr>
        <w:contextualSpacing/>
        <w:rPr>
          <w:b/>
          <w:sz w:val="28"/>
          <w:szCs w:val="28"/>
        </w:rPr>
      </w:pPr>
      <w:r>
        <w:rPr>
          <w:b/>
          <w:sz w:val="28"/>
          <w:szCs w:val="28"/>
        </w:rPr>
        <w:lastRenderedPageBreak/>
        <w:t xml:space="preserve">РЕКОМЕНДАЦИИ ДЛЯ ПЕДАГОГИЧЕСКИХ РАБОТНИКОВ </w:t>
      </w:r>
    </w:p>
    <w:p w:rsidR="009C74AD" w:rsidRDefault="009C74AD" w:rsidP="00682BBE">
      <w:pPr>
        <w:pStyle w:val="a6"/>
        <w:ind w:left="0"/>
        <w:contextualSpacing/>
        <w:rPr>
          <w:b/>
          <w:sz w:val="28"/>
          <w:szCs w:val="28"/>
        </w:rPr>
      </w:pPr>
      <w:r w:rsidRPr="009177BF">
        <w:rPr>
          <w:b/>
          <w:sz w:val="28"/>
          <w:szCs w:val="28"/>
        </w:rPr>
        <w:t xml:space="preserve">ПО РЕАЛИЗАЦИИ ОБРАЗОВАТЕЛЬНОГО ПРОЦЕССА </w:t>
      </w:r>
    </w:p>
    <w:p w:rsidR="009177BF" w:rsidRPr="009177BF" w:rsidRDefault="009C74AD" w:rsidP="00682BBE">
      <w:pPr>
        <w:pStyle w:val="a6"/>
        <w:ind w:left="0"/>
        <w:contextualSpacing/>
        <w:rPr>
          <w:b/>
          <w:sz w:val="28"/>
          <w:szCs w:val="28"/>
        </w:rPr>
      </w:pPr>
      <w:r w:rsidRPr="009177BF">
        <w:rPr>
          <w:b/>
          <w:sz w:val="28"/>
          <w:szCs w:val="28"/>
        </w:rPr>
        <w:t>ДЛЯ ОБУЧАЮЩИХСЯ С НАРУШЕНИЕМ СЛУХА</w:t>
      </w:r>
    </w:p>
    <w:p w:rsidR="00785726" w:rsidRPr="00785726" w:rsidRDefault="00785726" w:rsidP="00682BBE">
      <w:pPr>
        <w:shd w:val="clear" w:color="auto" w:fill="FFFFFF"/>
        <w:tabs>
          <w:tab w:val="left" w:pos="0"/>
        </w:tabs>
        <w:spacing w:after="0" w:line="240" w:lineRule="auto"/>
        <w:contextualSpacing/>
        <w:rPr>
          <w:rFonts w:ascii="Times New Roman" w:hAnsi="Times New Roman" w:cs="Times New Roman"/>
          <w:b/>
          <w:sz w:val="28"/>
          <w:szCs w:val="28"/>
        </w:rPr>
      </w:pPr>
    </w:p>
    <w:p w:rsidR="009177BF"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4</w:t>
      </w:r>
      <w:r w:rsidR="003D4EA9" w:rsidRPr="009177BF">
        <w:rPr>
          <w:rFonts w:ascii="Times New Roman" w:hAnsi="Times New Roman" w:cs="Times New Roman"/>
          <w:b/>
          <w:sz w:val="28"/>
          <w:szCs w:val="28"/>
        </w:rPr>
        <w:t>.1.</w:t>
      </w:r>
      <w:r w:rsidR="003D4EA9">
        <w:rPr>
          <w:rFonts w:ascii="Times New Roman" w:hAnsi="Times New Roman" w:cs="Times New Roman"/>
          <w:sz w:val="28"/>
          <w:szCs w:val="28"/>
        </w:rPr>
        <w:t xml:space="preserve"> </w:t>
      </w:r>
      <w:r w:rsidR="009177BF" w:rsidRPr="00785726">
        <w:rPr>
          <w:rFonts w:ascii="Times New Roman" w:hAnsi="Times New Roman" w:cs="Times New Roman"/>
          <w:b/>
          <w:sz w:val="28"/>
          <w:szCs w:val="28"/>
        </w:rPr>
        <w:t>Рекомендации по организации образовательного процесса</w:t>
      </w:r>
      <w:r w:rsidR="009177BF" w:rsidRPr="002828B1">
        <w:rPr>
          <w:rFonts w:ascii="Times New Roman" w:hAnsi="Times New Roman" w:cs="Times New Roman"/>
          <w:sz w:val="28"/>
          <w:szCs w:val="28"/>
        </w:rPr>
        <w:t xml:space="preserve"> </w:t>
      </w:r>
    </w:p>
    <w:p w:rsidR="003D4EA9" w:rsidRDefault="00DA6BAF" w:rsidP="00682BBE">
      <w:pPr>
        <w:shd w:val="clear" w:color="auto" w:fill="FFFFFF"/>
        <w:spacing w:after="0" w:line="240" w:lineRule="auto"/>
        <w:ind w:firstLine="709"/>
        <w:contextualSpacing/>
        <w:jc w:val="both"/>
        <w:rPr>
          <w:rFonts w:ascii="Times New Roman" w:hAnsi="Times New Roman" w:cs="Times New Roman"/>
          <w:sz w:val="28"/>
          <w:szCs w:val="28"/>
        </w:rPr>
      </w:pPr>
      <w:r w:rsidRPr="002828B1">
        <w:rPr>
          <w:rFonts w:ascii="Times New Roman" w:hAnsi="Times New Roman" w:cs="Times New Roman"/>
          <w:sz w:val="28"/>
          <w:szCs w:val="28"/>
        </w:rPr>
        <w:t xml:space="preserve">При организации образовательного процесса для обучающихся с нарушением слуха необходимо учитывать, что слуховая недостаточность затрудняет речевое и частично интеллектуальное развитие, но при этом у них сохраняется способность к самостоятельному накоплению речевого запаса при помощи остаточного слуха. Речь слабослышащего студента обычно отличается рядом существенных недостатков, которые могут затруднять учебный процесс, а также процесс усвоения сложного для понимания материала. При организации образовательного процесса необходимо учитывать ряд психологических и личностных особенностей слабослышащих, влияющих на процесс их профессионального образования и профессионального обучения: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.1.1.</w:t>
      </w:r>
      <w:r w:rsidR="00DA6BAF" w:rsidRPr="002828B1">
        <w:rPr>
          <w:rFonts w:ascii="Times New Roman" w:hAnsi="Times New Roman" w:cs="Times New Roman"/>
          <w:sz w:val="28"/>
          <w:szCs w:val="28"/>
        </w:rPr>
        <w:t xml:space="preserve"> Обучающиеся с нарушением слуха медленнее запоминают и быстрее забывают материал. Эту особенность нужно учитывать в учебном процессе.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.1.2.</w:t>
      </w:r>
      <w:r w:rsidR="00DA6BAF" w:rsidRPr="002828B1">
        <w:rPr>
          <w:rFonts w:ascii="Times New Roman" w:hAnsi="Times New Roman" w:cs="Times New Roman"/>
          <w:sz w:val="28"/>
          <w:szCs w:val="28"/>
        </w:rPr>
        <w:t xml:space="preserve"> При организации учебных занятий следует учитывать, что у студентов с нарушением слуха серьезно перегружено зрительное восприятие, что приводит к снижению скорости восприятия информации и повышенной утомляемости.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w:t>
      </w:r>
      <w:r w:rsidR="00DA6BAF" w:rsidRPr="002828B1">
        <w:rPr>
          <w:rFonts w:ascii="Times New Roman" w:hAnsi="Times New Roman" w:cs="Times New Roman"/>
          <w:sz w:val="28"/>
          <w:szCs w:val="28"/>
        </w:rPr>
        <w:t>3</w:t>
      </w:r>
      <w:r w:rsidR="0060492F">
        <w:rPr>
          <w:rFonts w:ascii="Times New Roman" w:hAnsi="Times New Roman" w:cs="Times New Roman"/>
          <w:sz w:val="28"/>
          <w:szCs w:val="28"/>
        </w:rPr>
        <w:t xml:space="preserve">. </w:t>
      </w:r>
      <w:r w:rsidR="00DA6BAF" w:rsidRPr="002828B1">
        <w:rPr>
          <w:rFonts w:ascii="Times New Roman" w:hAnsi="Times New Roman" w:cs="Times New Roman"/>
          <w:sz w:val="28"/>
          <w:szCs w:val="28"/>
        </w:rPr>
        <w:t xml:space="preserve">Внимание у обучающихся с нарушенным слухом в большей степени зависит от изобразительных качеств воспринимаемого материала: чем они выразительнее, тем легче слабослышащим студентам выделить информативные признаки предмета или явления. Поэтому, при организации лекционных занятий рекомендуется использовать разнообразный наглядный материал. Сложные для понимания темы должны быть снабжены как можно большим количеством схем, диаграмм, рисунков, компьютерных презентаций и другим наглядным материалом.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 xml:space="preserve">.1.4. </w:t>
      </w:r>
      <w:r w:rsidR="00DA6BAF" w:rsidRPr="002828B1">
        <w:rPr>
          <w:rFonts w:ascii="Times New Roman" w:hAnsi="Times New Roman" w:cs="Times New Roman"/>
          <w:sz w:val="28"/>
          <w:szCs w:val="28"/>
        </w:rPr>
        <w:t xml:space="preserve">При работе со студентами с нарушением слуха необходимо, чтобы устное объяснение материала подкреплялось наглядным изображением и затем дублировалось устным пояснением. Необходима также последующая беседа по представленному материалу (вопросы студентам, выявляющие степень восприятия нового материала с целью восполнения пробелов понимания). Таким образом, схема объяснения нового материала такова: устное объяснение – визуальный объект – устное пояснение – беседа по предложенному материалу.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.1.5.</w:t>
      </w:r>
      <w:r w:rsidR="00DA6BAF" w:rsidRPr="002828B1">
        <w:rPr>
          <w:rFonts w:ascii="Times New Roman" w:hAnsi="Times New Roman" w:cs="Times New Roman"/>
          <w:sz w:val="28"/>
          <w:szCs w:val="28"/>
        </w:rPr>
        <w:t xml:space="preserve"> Специфика зрительного восприятия слабослышащих влияет на эффективность их образной памяти – в окружающих предметах и явлениях они часто выделяют несущественные признаки</w:t>
      </w:r>
      <w:r w:rsidR="003D4EA9">
        <w:rPr>
          <w:rFonts w:ascii="Times New Roman" w:hAnsi="Times New Roman" w:cs="Times New Roman"/>
          <w:sz w:val="28"/>
          <w:szCs w:val="28"/>
        </w:rPr>
        <w:t>.</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.1.6.</w:t>
      </w:r>
      <w:r w:rsidR="00DA6BAF" w:rsidRPr="002828B1">
        <w:rPr>
          <w:rFonts w:ascii="Times New Roman" w:hAnsi="Times New Roman" w:cs="Times New Roman"/>
          <w:sz w:val="28"/>
          <w:szCs w:val="28"/>
        </w:rPr>
        <w:t xml:space="preserve"> Поскольку у обучающихся с нарушением слуха затруднено восприятие теоретического материала, рекомендуется объяснение учебного </w:t>
      </w:r>
      <w:r w:rsidR="00DA6BAF" w:rsidRPr="002828B1">
        <w:rPr>
          <w:rFonts w:ascii="Times New Roman" w:hAnsi="Times New Roman" w:cs="Times New Roman"/>
          <w:sz w:val="28"/>
          <w:szCs w:val="28"/>
        </w:rPr>
        <w:lastRenderedPageBreak/>
        <w:t xml:space="preserve">материала производить от простого к сложному, делить лекционный материал на небольшие логические блоки.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.1.7.</w:t>
      </w:r>
      <w:r w:rsidR="00DA6BAF" w:rsidRPr="002828B1">
        <w:rPr>
          <w:rFonts w:ascii="Times New Roman" w:hAnsi="Times New Roman" w:cs="Times New Roman"/>
          <w:sz w:val="28"/>
          <w:szCs w:val="28"/>
        </w:rPr>
        <w:t xml:space="preserve"> При запоминании словесного материала у обучающихся с нарушением слуха могут отмечаться замены слов: замены по внешнему сходству звучания слова, смысловые замены. Поэтому, некоторые основные понятия изучаемого материала студентам необходимо объяснять дополнительно.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.1.8.</w:t>
      </w:r>
      <w:r w:rsidR="00DA6BAF" w:rsidRPr="002828B1">
        <w:rPr>
          <w:rFonts w:ascii="Times New Roman" w:hAnsi="Times New Roman" w:cs="Times New Roman"/>
          <w:sz w:val="28"/>
          <w:szCs w:val="28"/>
        </w:rPr>
        <w:t xml:space="preserve"> На занятиях требуется уделять повышенное внимание специальным профессиональным терминам, а также использованию профессиональной лексики. Для лучшего усвоения специальной терминологии необходимо каждый раз писать на доске используемые термины и контролировать их усвоение.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.1.9.</w:t>
      </w:r>
      <w:r w:rsidR="00DA6BAF" w:rsidRPr="002828B1">
        <w:rPr>
          <w:rFonts w:ascii="Times New Roman" w:hAnsi="Times New Roman" w:cs="Times New Roman"/>
          <w:sz w:val="28"/>
          <w:szCs w:val="28"/>
        </w:rPr>
        <w:t xml:space="preserve"> В процессе работы над материалом, студентам с нарушением слуха, должна быть обеспечена разная мера помощи в зависимости от степени усвоения знаний, предусмотрены индивидуальные задания, составленные с учетом их индивидуальных возможностей.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.1.10.</w:t>
      </w:r>
      <w:r w:rsidR="00DA6BAF" w:rsidRPr="002828B1">
        <w:rPr>
          <w:rFonts w:ascii="Times New Roman" w:hAnsi="Times New Roman" w:cs="Times New Roman"/>
          <w:sz w:val="28"/>
          <w:szCs w:val="28"/>
        </w:rPr>
        <w:t xml:space="preserve"> При организации образовательного процесса со слабослышащей аудиторией необходима особая фиксация на артикуляции преподавателя – следует говорить громче и четче, подбирая подходящий уровень.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.1.11.</w:t>
      </w:r>
      <w:r w:rsidR="00DA6BAF" w:rsidRPr="002828B1">
        <w:rPr>
          <w:rFonts w:ascii="Times New Roman" w:hAnsi="Times New Roman" w:cs="Times New Roman"/>
          <w:sz w:val="28"/>
          <w:szCs w:val="28"/>
        </w:rPr>
        <w:t xml:space="preserve"> Во время разговора необходимо использовать простые короткие предложения и избегать употребления незнакомых для обучающихся оборотов и выражений. Говорить нужно ясно и четко, кричать нельзя.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.1.12.</w:t>
      </w:r>
      <w:r w:rsidR="00DA6BAF" w:rsidRPr="002828B1">
        <w:rPr>
          <w:rFonts w:ascii="Times New Roman" w:hAnsi="Times New Roman" w:cs="Times New Roman"/>
          <w:sz w:val="28"/>
          <w:szCs w:val="28"/>
        </w:rPr>
        <w:t xml:space="preserve"> Владение речью в полной мере предполагает не только совершенствование навыков ее восприятия, но и ее воспроизведения. Именно поэтому, важно сочетать все виды речевой деятельности: говорение, слушание, чтение, письмо, дактилирование.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.1.13.</w:t>
      </w:r>
      <w:r w:rsidR="00DA6BAF" w:rsidRPr="002828B1">
        <w:rPr>
          <w:rFonts w:ascii="Times New Roman" w:hAnsi="Times New Roman" w:cs="Times New Roman"/>
          <w:sz w:val="28"/>
          <w:szCs w:val="28"/>
        </w:rPr>
        <w:t xml:space="preserve"> Полноценное владение обучающихся с нарушением слуха речью предполагает не только совершенствование навыков ее восприятия, но и ее воспроизведения. Поэтому, важно использовать устные средства коммуникации в группе, необходимо учить представлять и защищать результаты своей работы, развивать навыки делового общения.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.1.14.</w:t>
      </w:r>
      <w:r w:rsidR="00DA6BAF" w:rsidRPr="002828B1">
        <w:rPr>
          <w:rFonts w:ascii="Times New Roman" w:hAnsi="Times New Roman" w:cs="Times New Roman"/>
          <w:sz w:val="28"/>
          <w:szCs w:val="28"/>
        </w:rPr>
        <w:t xml:space="preserve"> Особую роль в обучении лиц с нарушением слуха, играют видеоматериалы. По возможности, предъявляемая видеоинформация может сопровождаться текстовой бегущей строкой или сурдологическим переводом. Видеоматериалы помогают в изучении процессов и явлений, поддающихся видеофиксации, анимация может</w:t>
      </w:r>
      <w:r w:rsidR="002E62F2">
        <w:rPr>
          <w:rFonts w:ascii="Times New Roman" w:hAnsi="Times New Roman" w:cs="Times New Roman"/>
          <w:sz w:val="28"/>
          <w:szCs w:val="28"/>
        </w:rPr>
        <w:t xml:space="preserve"> быть использована для </w:t>
      </w:r>
      <w:r w:rsidR="00DA6BAF" w:rsidRPr="002828B1">
        <w:rPr>
          <w:rFonts w:ascii="Times New Roman" w:hAnsi="Times New Roman" w:cs="Times New Roman"/>
          <w:sz w:val="28"/>
          <w:szCs w:val="28"/>
        </w:rPr>
        <w:t xml:space="preserve">изображения различных динамических моделей, не поддающихся видеозаписи.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.1.15.</w:t>
      </w:r>
      <w:r w:rsidR="00DA6BAF" w:rsidRPr="002828B1">
        <w:rPr>
          <w:rFonts w:ascii="Times New Roman" w:hAnsi="Times New Roman" w:cs="Times New Roman"/>
          <w:sz w:val="28"/>
          <w:szCs w:val="28"/>
        </w:rPr>
        <w:t xml:space="preserve"> Учебно-методические презентац</w:t>
      </w:r>
      <w:r w:rsidR="002E62F2">
        <w:rPr>
          <w:rFonts w:ascii="Times New Roman" w:hAnsi="Times New Roman" w:cs="Times New Roman"/>
          <w:sz w:val="28"/>
          <w:szCs w:val="28"/>
        </w:rPr>
        <w:t>ии, контролирующие и контрольно-</w:t>
      </w:r>
      <w:r w:rsidR="00DA6BAF" w:rsidRPr="002828B1">
        <w:rPr>
          <w:rFonts w:ascii="Times New Roman" w:hAnsi="Times New Roman" w:cs="Times New Roman"/>
          <w:sz w:val="28"/>
          <w:szCs w:val="28"/>
        </w:rPr>
        <w:t xml:space="preserve">обучающие программы являются одной из организационных форм, которые можно использовать в процессе обучения студентов с нарушением слуха. Учебно-методические презентации должны представлять собой набор определенных иллюстраций, отражающих содержание темы дисциплины с небольшим текстовым пояснением.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w:t>
      </w:r>
      <w:r w:rsidR="0060492F">
        <w:rPr>
          <w:rFonts w:ascii="Times New Roman" w:hAnsi="Times New Roman" w:cs="Times New Roman"/>
          <w:sz w:val="28"/>
          <w:szCs w:val="28"/>
        </w:rPr>
        <w:t>.1.16.</w:t>
      </w:r>
      <w:r w:rsidR="00DA6BAF" w:rsidRPr="002828B1">
        <w:rPr>
          <w:rFonts w:ascii="Times New Roman" w:hAnsi="Times New Roman" w:cs="Times New Roman"/>
          <w:sz w:val="28"/>
          <w:szCs w:val="28"/>
        </w:rPr>
        <w:t xml:space="preserve"> Некоторые слабослышащие обучающиеся могут воспринимать отдельные звуки неправильно. Поэтому, при записи онлайн-уроков, проведении онлайн-конференций преподавателю следует говорить немного более громко и четко, подбирая подходящий уровень.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.1.17.</w:t>
      </w:r>
      <w:r w:rsidR="00DA6BAF" w:rsidRPr="002828B1">
        <w:rPr>
          <w:rFonts w:ascii="Times New Roman" w:hAnsi="Times New Roman" w:cs="Times New Roman"/>
          <w:sz w:val="28"/>
          <w:szCs w:val="28"/>
        </w:rPr>
        <w:t xml:space="preserve"> Для слабослышащих студентов эффективна практика опережающего чтения, когда они заранее знакомятся с лекционным материалом и обращают внимание на незнакомые и непонятные слова и фрагменты. Такой вариант организации работы позволяет студентам лучше сориентироваться в потоке новой информации, заранее обратить внимание на сложные моменты.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60492F">
        <w:rPr>
          <w:rFonts w:ascii="Times New Roman" w:hAnsi="Times New Roman" w:cs="Times New Roman"/>
          <w:sz w:val="28"/>
          <w:szCs w:val="28"/>
        </w:rPr>
        <w:t>.1.18.</w:t>
      </w:r>
      <w:r w:rsidR="00DA6BAF" w:rsidRPr="002828B1">
        <w:rPr>
          <w:rFonts w:ascii="Times New Roman" w:hAnsi="Times New Roman" w:cs="Times New Roman"/>
          <w:sz w:val="28"/>
          <w:szCs w:val="28"/>
        </w:rPr>
        <w:t xml:space="preserve"> Одна из особенностей познавательной деятельности обучающихся с нарушением слуха состоит в их склонности к формальным действиям, оперированию по привычному образцу с ориентацией на внешние, нередко несущественные признаки объекта. Для достижения осознанного усвоения материала следует активизировать у студентов наглядные представления об изучаемом объекте.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18499C">
        <w:rPr>
          <w:rFonts w:ascii="Times New Roman" w:hAnsi="Times New Roman" w:cs="Times New Roman"/>
          <w:sz w:val="28"/>
          <w:szCs w:val="28"/>
        </w:rPr>
        <w:t>.1.19.</w:t>
      </w:r>
      <w:r w:rsidR="00DA6BAF" w:rsidRPr="002828B1">
        <w:rPr>
          <w:rFonts w:ascii="Times New Roman" w:hAnsi="Times New Roman" w:cs="Times New Roman"/>
          <w:sz w:val="28"/>
          <w:szCs w:val="28"/>
        </w:rPr>
        <w:t xml:space="preserve"> Сочетание наглядности с постановкой проблемных вопросов, заданий и задач является эффективным способом активизации познавательной деятельности студентов.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18499C">
        <w:rPr>
          <w:rFonts w:ascii="Times New Roman" w:hAnsi="Times New Roman" w:cs="Times New Roman"/>
          <w:sz w:val="28"/>
          <w:szCs w:val="28"/>
        </w:rPr>
        <w:t>.1.20.</w:t>
      </w:r>
      <w:r w:rsidR="00DA6BAF" w:rsidRPr="002828B1">
        <w:rPr>
          <w:rFonts w:ascii="Times New Roman" w:hAnsi="Times New Roman" w:cs="Times New Roman"/>
          <w:sz w:val="28"/>
          <w:szCs w:val="28"/>
        </w:rPr>
        <w:t xml:space="preserve"> При подготовке к учебному занятию подбирать дидактический материал рекомендуется, исходя из учебных возможностей студентов, индивидуального темпа работы и с учетом индивидуальных способов переработки учебной информации (словесного, знаково-символического, рисуночного и др.).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18499C">
        <w:rPr>
          <w:rFonts w:ascii="Times New Roman" w:hAnsi="Times New Roman" w:cs="Times New Roman"/>
          <w:sz w:val="28"/>
          <w:szCs w:val="28"/>
        </w:rPr>
        <w:t>.1.21.</w:t>
      </w:r>
      <w:r w:rsidR="00DA6BAF" w:rsidRPr="002828B1">
        <w:rPr>
          <w:rFonts w:ascii="Times New Roman" w:hAnsi="Times New Roman" w:cs="Times New Roman"/>
          <w:sz w:val="28"/>
          <w:szCs w:val="28"/>
        </w:rPr>
        <w:t xml:space="preserve"> С целью сокращения объема записей рекомендуется использовать опорные конспекты, различные схемы, придающие упрощенный схематический вид изучаемым понятиям.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18499C">
        <w:rPr>
          <w:rFonts w:ascii="Times New Roman" w:hAnsi="Times New Roman" w:cs="Times New Roman"/>
          <w:sz w:val="28"/>
          <w:szCs w:val="28"/>
        </w:rPr>
        <w:t>.1.22.</w:t>
      </w:r>
      <w:r w:rsidR="00DA6BAF" w:rsidRPr="002828B1">
        <w:rPr>
          <w:rFonts w:ascii="Times New Roman" w:hAnsi="Times New Roman" w:cs="Times New Roman"/>
          <w:sz w:val="28"/>
          <w:szCs w:val="28"/>
        </w:rPr>
        <w:t xml:space="preserve"> Учитывая психофизические особенности студентов с нарушением слуха, важно отметить необходимость систематического </w:t>
      </w:r>
      <w:r w:rsidR="00161370">
        <w:rPr>
          <w:rFonts w:ascii="Times New Roman" w:hAnsi="Times New Roman" w:cs="Times New Roman"/>
          <w:sz w:val="28"/>
          <w:szCs w:val="28"/>
        </w:rPr>
        <w:t xml:space="preserve">контроля знаний </w:t>
      </w:r>
      <w:r w:rsidR="00DA6BAF" w:rsidRPr="002828B1">
        <w:rPr>
          <w:rFonts w:ascii="Times New Roman" w:hAnsi="Times New Roman" w:cs="Times New Roman"/>
          <w:sz w:val="28"/>
          <w:szCs w:val="28"/>
        </w:rPr>
        <w:t xml:space="preserve">на каждом занятии. Рекомендовано проводить 5-10 минутные опросы в различной форме. </w:t>
      </w:r>
    </w:p>
    <w:p w:rsidR="003D4EA9"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18499C">
        <w:rPr>
          <w:rFonts w:ascii="Times New Roman" w:hAnsi="Times New Roman" w:cs="Times New Roman"/>
          <w:sz w:val="28"/>
          <w:szCs w:val="28"/>
        </w:rPr>
        <w:t>.1.23.</w:t>
      </w:r>
      <w:r w:rsidR="00DA6BAF" w:rsidRPr="002828B1">
        <w:rPr>
          <w:rFonts w:ascii="Times New Roman" w:hAnsi="Times New Roman" w:cs="Times New Roman"/>
          <w:sz w:val="28"/>
          <w:szCs w:val="28"/>
        </w:rPr>
        <w:t xml:space="preserve"> Для предупреждения чрезмерного переутомления обучающихся необходима строгая дозировка умственной, зрительной и слуховой нагрузки. </w:t>
      </w:r>
    </w:p>
    <w:p w:rsidR="00F63F7C" w:rsidRDefault="00913A36" w:rsidP="00682BBE">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18499C">
        <w:rPr>
          <w:rFonts w:ascii="Times New Roman" w:hAnsi="Times New Roman" w:cs="Times New Roman"/>
          <w:sz w:val="28"/>
          <w:szCs w:val="28"/>
        </w:rPr>
        <w:t>.1.24.</w:t>
      </w:r>
      <w:r w:rsidR="00DA6BAF" w:rsidRPr="002828B1">
        <w:rPr>
          <w:rFonts w:ascii="Times New Roman" w:hAnsi="Times New Roman" w:cs="Times New Roman"/>
          <w:sz w:val="28"/>
          <w:szCs w:val="28"/>
        </w:rPr>
        <w:t xml:space="preserve"> В ходе образовательной деятельности необходимо проявлять педагогический такт, создавать ситуации успеха, своевременно оказывать помощь каждому студенту, развивать веру в собственные силы и возможности.</w:t>
      </w:r>
    </w:p>
    <w:p w:rsidR="009C74AD" w:rsidRPr="001E4BB9" w:rsidRDefault="009C74AD" w:rsidP="00682BBE">
      <w:pPr>
        <w:shd w:val="clear" w:color="auto" w:fill="FFFFFF"/>
        <w:spacing w:after="0" w:line="240" w:lineRule="auto"/>
        <w:ind w:firstLine="709"/>
        <w:contextualSpacing/>
        <w:jc w:val="both"/>
        <w:rPr>
          <w:rFonts w:ascii="Times New Roman" w:hAnsi="Times New Roman" w:cs="Times New Roman"/>
          <w:b/>
          <w:sz w:val="28"/>
          <w:szCs w:val="28"/>
        </w:rPr>
      </w:pPr>
    </w:p>
    <w:p w:rsidR="00FC1C1B"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b/>
          <w:sz w:val="28"/>
          <w:szCs w:val="28"/>
        </w:rPr>
        <w:t>4</w:t>
      </w:r>
      <w:r w:rsidR="009177BF" w:rsidRPr="00FC1C1B">
        <w:rPr>
          <w:rFonts w:ascii="Times New Roman" w:hAnsi="Times New Roman" w:cs="Times New Roman"/>
          <w:b/>
          <w:sz w:val="28"/>
          <w:szCs w:val="28"/>
        </w:rPr>
        <w:t>.2. Рекомендации по организации межличностного взаимодействия</w:t>
      </w:r>
      <w:r w:rsidR="00FC1C1B">
        <w:rPr>
          <w:rFonts w:ascii="Times New Roman" w:hAnsi="Times New Roman" w:cs="Times New Roman"/>
          <w:b/>
          <w:sz w:val="28"/>
          <w:szCs w:val="28"/>
        </w:rPr>
        <w:t>.</w:t>
      </w:r>
      <w:r w:rsidR="009177BF" w:rsidRPr="009177BF">
        <w:rPr>
          <w:rFonts w:ascii="Times New Roman" w:hAnsi="Times New Roman" w:cs="Times New Roman"/>
          <w:sz w:val="28"/>
          <w:szCs w:val="28"/>
        </w:rPr>
        <w:t xml:space="preserve"> </w:t>
      </w:r>
    </w:p>
    <w:p w:rsidR="00F14AE0" w:rsidRDefault="009177BF" w:rsidP="00682BBE">
      <w:pPr>
        <w:shd w:val="clear" w:color="auto" w:fill="FFFFFF"/>
        <w:spacing w:after="0" w:line="240" w:lineRule="auto"/>
        <w:ind w:firstLine="708"/>
        <w:contextualSpacing/>
        <w:jc w:val="both"/>
        <w:rPr>
          <w:rFonts w:ascii="Times New Roman" w:hAnsi="Times New Roman" w:cs="Times New Roman"/>
          <w:sz w:val="28"/>
          <w:szCs w:val="28"/>
        </w:rPr>
      </w:pPr>
      <w:r w:rsidRPr="009177BF">
        <w:rPr>
          <w:rFonts w:ascii="Times New Roman" w:hAnsi="Times New Roman" w:cs="Times New Roman"/>
          <w:sz w:val="28"/>
          <w:szCs w:val="28"/>
        </w:rPr>
        <w:t xml:space="preserve">Особого внимания требует межличностное взаимодействие преподавателя со студентами, имеющими нарушение слуха. Успешному взаимодействию будет способствовать реализация в учебно-воспитательном процессе следующих рекомендаций: </w:t>
      </w:r>
    </w:p>
    <w:p w:rsidR="00F14AE0"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4</w:t>
      </w:r>
      <w:r w:rsidR="00F14AE0" w:rsidRPr="00F14AE0">
        <w:rPr>
          <w:rFonts w:ascii="Times New Roman" w:hAnsi="Times New Roman" w:cs="Times New Roman"/>
          <w:sz w:val="28"/>
          <w:szCs w:val="28"/>
        </w:rPr>
        <w:t>.2.1.</w:t>
      </w:r>
      <w:r w:rsidR="009177BF" w:rsidRPr="009177BF">
        <w:rPr>
          <w:rFonts w:ascii="Times New Roman" w:hAnsi="Times New Roman" w:cs="Times New Roman"/>
          <w:sz w:val="28"/>
          <w:szCs w:val="28"/>
        </w:rPr>
        <w:t xml:space="preserve"> Для начала разговора с обучающимся, имеющим нарушение слуха, необходимо привлечь его внимание одним из следующих способов: если обучающийся слышит разговорную речь – назвать его по имени, если разговорной речи не слышит – положить ему руку на плечо или </w:t>
      </w:r>
      <w:r w:rsidR="00F14AE0">
        <w:rPr>
          <w:rFonts w:ascii="Times New Roman" w:hAnsi="Times New Roman" w:cs="Times New Roman"/>
          <w:sz w:val="28"/>
          <w:szCs w:val="28"/>
        </w:rPr>
        <w:t xml:space="preserve">аккуратно похлопать по плечу. </w:t>
      </w:r>
    </w:p>
    <w:p w:rsidR="00F14AE0"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F526E1" w:rsidRPr="00F14AE0">
        <w:rPr>
          <w:rFonts w:ascii="Times New Roman" w:hAnsi="Times New Roman" w:cs="Times New Roman"/>
          <w:sz w:val="28"/>
          <w:szCs w:val="28"/>
        </w:rPr>
        <w:t>.2.</w:t>
      </w:r>
      <w:r w:rsidR="00F14AE0">
        <w:rPr>
          <w:rFonts w:ascii="Times New Roman" w:hAnsi="Times New Roman" w:cs="Times New Roman"/>
          <w:sz w:val="28"/>
          <w:szCs w:val="28"/>
        </w:rPr>
        <w:t>2.</w:t>
      </w:r>
      <w:r w:rsidR="009177BF" w:rsidRPr="009177BF">
        <w:rPr>
          <w:rFonts w:ascii="Times New Roman" w:hAnsi="Times New Roman" w:cs="Times New Roman"/>
          <w:sz w:val="28"/>
          <w:szCs w:val="28"/>
        </w:rPr>
        <w:t xml:space="preserve"> В процессе разговора с обучающимся, имеющим нарушение слуха, необходимо смотреть на него, не загораживая свое лицо – студент должен иметь возможность следить за мимикой (некоторые слабослышащие и глухие</w:t>
      </w:r>
      <w:r w:rsidR="00F14AE0">
        <w:rPr>
          <w:rFonts w:ascii="Times New Roman" w:hAnsi="Times New Roman" w:cs="Times New Roman"/>
          <w:sz w:val="28"/>
          <w:szCs w:val="28"/>
        </w:rPr>
        <w:t xml:space="preserve"> считывают информацию по губам).</w:t>
      </w:r>
      <w:r w:rsidR="009177BF" w:rsidRPr="009177BF">
        <w:rPr>
          <w:rFonts w:ascii="Times New Roman" w:hAnsi="Times New Roman" w:cs="Times New Roman"/>
          <w:sz w:val="28"/>
          <w:szCs w:val="28"/>
        </w:rPr>
        <w:t xml:space="preserve"> </w:t>
      </w:r>
    </w:p>
    <w:p w:rsidR="00F14AE0"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F526E1" w:rsidRPr="00F14AE0">
        <w:rPr>
          <w:rFonts w:ascii="Times New Roman" w:hAnsi="Times New Roman" w:cs="Times New Roman"/>
          <w:sz w:val="28"/>
          <w:szCs w:val="28"/>
        </w:rPr>
        <w:t>.2.</w:t>
      </w:r>
      <w:r w:rsidR="00F14AE0">
        <w:rPr>
          <w:rFonts w:ascii="Times New Roman" w:hAnsi="Times New Roman" w:cs="Times New Roman"/>
          <w:sz w:val="28"/>
          <w:szCs w:val="28"/>
        </w:rPr>
        <w:t>3.</w:t>
      </w:r>
      <w:r w:rsidR="009177BF" w:rsidRPr="009177BF">
        <w:rPr>
          <w:rFonts w:ascii="Times New Roman" w:hAnsi="Times New Roman" w:cs="Times New Roman"/>
          <w:sz w:val="28"/>
          <w:szCs w:val="28"/>
        </w:rPr>
        <w:t xml:space="preserve"> Не все обучающиеся с нарушением слуха, могут хорошо читать по губам, поэтому при первой встрече необходимо уточнить у студе</w:t>
      </w:r>
      <w:r w:rsidR="00F14AE0">
        <w:rPr>
          <w:rFonts w:ascii="Times New Roman" w:hAnsi="Times New Roman" w:cs="Times New Roman"/>
          <w:sz w:val="28"/>
          <w:szCs w:val="28"/>
        </w:rPr>
        <w:t>нта, владеет ли он этим навыком.</w:t>
      </w:r>
    </w:p>
    <w:p w:rsidR="00F14AE0" w:rsidRDefault="009177BF" w:rsidP="00682BBE">
      <w:pPr>
        <w:shd w:val="clear" w:color="auto" w:fill="FFFFFF"/>
        <w:spacing w:after="0" w:line="240" w:lineRule="auto"/>
        <w:ind w:firstLine="708"/>
        <w:contextualSpacing/>
        <w:jc w:val="both"/>
        <w:rPr>
          <w:rFonts w:ascii="Times New Roman" w:hAnsi="Times New Roman" w:cs="Times New Roman"/>
          <w:sz w:val="28"/>
          <w:szCs w:val="28"/>
        </w:rPr>
      </w:pPr>
      <w:r w:rsidRPr="009177BF">
        <w:rPr>
          <w:rFonts w:ascii="Times New Roman" w:hAnsi="Times New Roman" w:cs="Times New Roman"/>
          <w:sz w:val="28"/>
          <w:szCs w:val="28"/>
        </w:rPr>
        <w:t xml:space="preserve"> </w:t>
      </w:r>
      <w:r w:rsidR="00913A36">
        <w:rPr>
          <w:rFonts w:ascii="Times New Roman" w:hAnsi="Times New Roman" w:cs="Times New Roman"/>
          <w:sz w:val="28"/>
          <w:szCs w:val="28"/>
        </w:rPr>
        <w:t>4</w:t>
      </w:r>
      <w:r w:rsidR="00F526E1" w:rsidRPr="00F14AE0">
        <w:rPr>
          <w:rFonts w:ascii="Times New Roman" w:hAnsi="Times New Roman" w:cs="Times New Roman"/>
          <w:sz w:val="28"/>
          <w:szCs w:val="28"/>
        </w:rPr>
        <w:t>.2.</w:t>
      </w:r>
      <w:r w:rsidRPr="009177BF">
        <w:rPr>
          <w:rFonts w:ascii="Times New Roman" w:hAnsi="Times New Roman" w:cs="Times New Roman"/>
          <w:sz w:val="28"/>
          <w:szCs w:val="28"/>
        </w:rPr>
        <w:t>4</w:t>
      </w:r>
      <w:r w:rsidR="00F14AE0">
        <w:rPr>
          <w:rFonts w:ascii="Times New Roman" w:hAnsi="Times New Roman" w:cs="Times New Roman"/>
          <w:sz w:val="28"/>
          <w:szCs w:val="28"/>
        </w:rPr>
        <w:t>.</w:t>
      </w:r>
      <w:r w:rsidRPr="009177BF">
        <w:rPr>
          <w:rFonts w:ascii="Times New Roman" w:hAnsi="Times New Roman" w:cs="Times New Roman"/>
          <w:sz w:val="28"/>
          <w:szCs w:val="28"/>
        </w:rPr>
        <w:t xml:space="preserve"> Если обучающийся владеет навыком считывания информации по губам, следует говорить ясно и медленно, использовать простые фразы и избегать несущественных слов. Во время разговора не нужно пытаться преувеличенно четко произносить слова, так как это изменяет артикуляцию и создает дополнительные трудности. Если требуется подчеркнуть или пояснить смысл сказанного, можно использоват</w:t>
      </w:r>
      <w:r w:rsidR="00F14AE0">
        <w:rPr>
          <w:rFonts w:ascii="Times New Roman" w:hAnsi="Times New Roman" w:cs="Times New Roman"/>
          <w:sz w:val="28"/>
          <w:szCs w:val="28"/>
        </w:rPr>
        <w:t xml:space="preserve">ь выражение лица, мимику, жесты. </w:t>
      </w:r>
    </w:p>
    <w:p w:rsidR="00F14AE0"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F526E1" w:rsidRPr="00F14AE0">
        <w:rPr>
          <w:rFonts w:ascii="Times New Roman" w:hAnsi="Times New Roman" w:cs="Times New Roman"/>
          <w:sz w:val="28"/>
          <w:szCs w:val="28"/>
        </w:rPr>
        <w:t>.2.</w:t>
      </w:r>
      <w:r w:rsidR="00F14AE0">
        <w:rPr>
          <w:rFonts w:ascii="Times New Roman" w:hAnsi="Times New Roman" w:cs="Times New Roman"/>
          <w:sz w:val="28"/>
          <w:szCs w:val="28"/>
        </w:rPr>
        <w:t>5.</w:t>
      </w:r>
      <w:r w:rsidR="009177BF" w:rsidRPr="009177BF">
        <w:rPr>
          <w:rFonts w:ascii="Times New Roman" w:hAnsi="Times New Roman" w:cs="Times New Roman"/>
          <w:sz w:val="28"/>
          <w:szCs w:val="28"/>
        </w:rPr>
        <w:t xml:space="preserve"> Учебный или информационный материал передавать обучающемуся с нарушением слуха нужно негромко, ясно и четко. Сообщения должны быть простыми, желательно дават</w:t>
      </w:r>
      <w:r w:rsidR="00F14AE0">
        <w:rPr>
          <w:rFonts w:ascii="Times New Roman" w:hAnsi="Times New Roman" w:cs="Times New Roman"/>
          <w:sz w:val="28"/>
          <w:szCs w:val="28"/>
        </w:rPr>
        <w:t xml:space="preserve">ь их короткими предложениями. </w:t>
      </w:r>
      <w:r w:rsidR="009177BF" w:rsidRPr="009177BF">
        <w:rPr>
          <w:rFonts w:ascii="Times New Roman" w:hAnsi="Times New Roman" w:cs="Times New Roman"/>
          <w:sz w:val="28"/>
          <w:szCs w:val="28"/>
        </w:rPr>
        <w:t xml:space="preserve"> </w:t>
      </w:r>
    </w:p>
    <w:p w:rsidR="00F14AE0"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F526E1" w:rsidRPr="00F14AE0">
        <w:rPr>
          <w:rFonts w:ascii="Times New Roman" w:hAnsi="Times New Roman" w:cs="Times New Roman"/>
          <w:sz w:val="28"/>
          <w:szCs w:val="28"/>
        </w:rPr>
        <w:t>.2.</w:t>
      </w:r>
      <w:r w:rsidR="00F14AE0">
        <w:rPr>
          <w:rFonts w:ascii="Times New Roman" w:hAnsi="Times New Roman" w:cs="Times New Roman"/>
          <w:sz w:val="28"/>
          <w:szCs w:val="28"/>
        </w:rPr>
        <w:t>6.</w:t>
      </w:r>
      <w:r w:rsidR="009177BF" w:rsidRPr="009177BF">
        <w:rPr>
          <w:rFonts w:ascii="Times New Roman" w:hAnsi="Times New Roman" w:cs="Times New Roman"/>
          <w:sz w:val="28"/>
          <w:szCs w:val="28"/>
        </w:rPr>
        <w:t xml:space="preserve"> Нежелательно менять тему разговора без предупреждения. В случае необходимости смены темы разговора рекомендуется использовать переходные фразы, например: «Хорошо, теперь нам нужно обсудить...», «Сейчас давайте поговорим о …»</w:t>
      </w:r>
      <w:r w:rsidR="00F14AE0">
        <w:rPr>
          <w:rFonts w:ascii="Times New Roman" w:hAnsi="Times New Roman" w:cs="Times New Roman"/>
          <w:sz w:val="28"/>
          <w:szCs w:val="28"/>
        </w:rPr>
        <w:t>.</w:t>
      </w:r>
    </w:p>
    <w:p w:rsidR="00F14AE0" w:rsidRDefault="00F14AE0" w:rsidP="00682BBE">
      <w:pPr>
        <w:shd w:val="clear" w:color="auto" w:fill="FFFFFF"/>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526E1">
        <w:rPr>
          <w:rFonts w:ascii="Times New Roman" w:hAnsi="Times New Roman" w:cs="Times New Roman"/>
          <w:sz w:val="28"/>
          <w:szCs w:val="28"/>
        </w:rPr>
        <w:tab/>
      </w:r>
      <w:r w:rsidR="00913A36">
        <w:rPr>
          <w:rFonts w:ascii="Times New Roman" w:hAnsi="Times New Roman" w:cs="Times New Roman"/>
          <w:sz w:val="28"/>
          <w:szCs w:val="28"/>
        </w:rPr>
        <w:t>4</w:t>
      </w:r>
      <w:r w:rsidR="00F526E1" w:rsidRPr="00F14AE0">
        <w:rPr>
          <w:rFonts w:ascii="Times New Roman" w:hAnsi="Times New Roman" w:cs="Times New Roman"/>
          <w:sz w:val="28"/>
          <w:szCs w:val="28"/>
        </w:rPr>
        <w:t>.2.</w:t>
      </w:r>
      <w:r>
        <w:rPr>
          <w:rFonts w:ascii="Times New Roman" w:hAnsi="Times New Roman" w:cs="Times New Roman"/>
          <w:sz w:val="28"/>
          <w:szCs w:val="28"/>
        </w:rPr>
        <w:t>7.</w:t>
      </w:r>
      <w:r w:rsidR="009177BF" w:rsidRPr="009177BF">
        <w:rPr>
          <w:rFonts w:ascii="Times New Roman" w:hAnsi="Times New Roman" w:cs="Times New Roman"/>
          <w:sz w:val="28"/>
          <w:szCs w:val="28"/>
        </w:rPr>
        <w:t xml:space="preserve"> Если слабослышащий обучающийся просит повторить что-то, можно попробовать перефразировать свое предложение, использовать дл</w:t>
      </w:r>
      <w:r>
        <w:rPr>
          <w:rFonts w:ascii="Times New Roman" w:hAnsi="Times New Roman" w:cs="Times New Roman"/>
          <w:sz w:val="28"/>
          <w:szCs w:val="28"/>
        </w:rPr>
        <w:t>я пояснения жесты и артикуляцию.</w:t>
      </w:r>
      <w:r w:rsidR="009177BF" w:rsidRPr="009177BF">
        <w:rPr>
          <w:rFonts w:ascii="Times New Roman" w:hAnsi="Times New Roman" w:cs="Times New Roman"/>
          <w:sz w:val="28"/>
          <w:szCs w:val="28"/>
        </w:rPr>
        <w:t xml:space="preserve"> </w:t>
      </w:r>
    </w:p>
    <w:p w:rsidR="00F14AE0"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F526E1" w:rsidRPr="00F14AE0">
        <w:rPr>
          <w:rFonts w:ascii="Times New Roman" w:hAnsi="Times New Roman" w:cs="Times New Roman"/>
          <w:sz w:val="28"/>
          <w:szCs w:val="28"/>
        </w:rPr>
        <w:t>.2.</w:t>
      </w:r>
      <w:r w:rsidR="00F14AE0">
        <w:rPr>
          <w:rFonts w:ascii="Times New Roman" w:hAnsi="Times New Roman" w:cs="Times New Roman"/>
          <w:sz w:val="28"/>
          <w:szCs w:val="28"/>
        </w:rPr>
        <w:t>8.</w:t>
      </w:r>
      <w:r w:rsidR="009177BF" w:rsidRPr="009177BF">
        <w:rPr>
          <w:rFonts w:ascii="Times New Roman" w:hAnsi="Times New Roman" w:cs="Times New Roman"/>
          <w:sz w:val="28"/>
          <w:szCs w:val="28"/>
        </w:rPr>
        <w:t xml:space="preserve"> В речи необходимо избегать употребления незнакомых для обучающихся оборотов и выражений. Перед тем как давать объяснение новых профессиональных терминов, следует провести словарную работу, тщательно разбирая смысловое значение каждого слова, при этом необходимо убедиться, что студент вас понял (об этом обя</w:t>
      </w:r>
      <w:r w:rsidR="00F14AE0">
        <w:rPr>
          <w:rFonts w:ascii="Times New Roman" w:hAnsi="Times New Roman" w:cs="Times New Roman"/>
          <w:sz w:val="28"/>
          <w:szCs w:val="28"/>
        </w:rPr>
        <w:t>зательно нужно спросить у него).</w:t>
      </w:r>
    </w:p>
    <w:p w:rsidR="00F14AE0"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F526E1" w:rsidRPr="00F14AE0">
        <w:rPr>
          <w:rFonts w:ascii="Times New Roman" w:hAnsi="Times New Roman" w:cs="Times New Roman"/>
          <w:sz w:val="28"/>
          <w:szCs w:val="28"/>
        </w:rPr>
        <w:t>.2.</w:t>
      </w:r>
      <w:r w:rsidR="00F14AE0">
        <w:rPr>
          <w:rFonts w:ascii="Times New Roman" w:hAnsi="Times New Roman" w:cs="Times New Roman"/>
          <w:sz w:val="28"/>
          <w:szCs w:val="28"/>
        </w:rPr>
        <w:t>9.</w:t>
      </w:r>
      <w:r w:rsidR="009177BF" w:rsidRPr="009177BF">
        <w:rPr>
          <w:rFonts w:ascii="Times New Roman" w:hAnsi="Times New Roman" w:cs="Times New Roman"/>
          <w:sz w:val="28"/>
          <w:szCs w:val="28"/>
        </w:rPr>
        <w:t xml:space="preserve"> Если преподаватель не понял ответ или вопрос обучающегося с нарушением слуха, он может попросить его повторить или записат</w:t>
      </w:r>
      <w:r w:rsidR="00F14AE0">
        <w:rPr>
          <w:rFonts w:ascii="Times New Roman" w:hAnsi="Times New Roman" w:cs="Times New Roman"/>
          <w:sz w:val="28"/>
          <w:szCs w:val="28"/>
        </w:rPr>
        <w:t>ь то, что студент хотел сказать.</w:t>
      </w:r>
      <w:r w:rsidR="009177BF" w:rsidRPr="009177BF">
        <w:rPr>
          <w:rFonts w:ascii="Times New Roman" w:hAnsi="Times New Roman" w:cs="Times New Roman"/>
          <w:sz w:val="28"/>
          <w:szCs w:val="28"/>
        </w:rPr>
        <w:t xml:space="preserve"> </w:t>
      </w:r>
    </w:p>
    <w:p w:rsidR="00F14AE0"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00F526E1" w:rsidRPr="00F14AE0">
        <w:rPr>
          <w:rFonts w:ascii="Times New Roman" w:hAnsi="Times New Roman" w:cs="Times New Roman"/>
          <w:sz w:val="28"/>
          <w:szCs w:val="28"/>
        </w:rPr>
        <w:t>.2.</w:t>
      </w:r>
      <w:r w:rsidR="00F14AE0">
        <w:rPr>
          <w:rFonts w:ascii="Times New Roman" w:hAnsi="Times New Roman" w:cs="Times New Roman"/>
          <w:sz w:val="28"/>
          <w:szCs w:val="28"/>
        </w:rPr>
        <w:t>10.</w:t>
      </w:r>
      <w:r w:rsidR="009177BF" w:rsidRPr="009177BF">
        <w:rPr>
          <w:rFonts w:ascii="Times New Roman" w:hAnsi="Times New Roman" w:cs="Times New Roman"/>
          <w:sz w:val="28"/>
          <w:szCs w:val="28"/>
        </w:rPr>
        <w:t xml:space="preserve"> В случае, когда необходимо сообщить информацию, которая включает в себя номер, правило, формулу, технический или другой сложный термин, рек</w:t>
      </w:r>
      <w:r w:rsidR="00F14AE0">
        <w:rPr>
          <w:rFonts w:ascii="Times New Roman" w:hAnsi="Times New Roman" w:cs="Times New Roman"/>
          <w:sz w:val="28"/>
          <w:szCs w:val="28"/>
        </w:rPr>
        <w:t>омендуется записать ее на доске.</w:t>
      </w:r>
      <w:r w:rsidR="009177BF" w:rsidRPr="009177BF">
        <w:rPr>
          <w:rFonts w:ascii="Times New Roman" w:hAnsi="Times New Roman" w:cs="Times New Roman"/>
          <w:sz w:val="28"/>
          <w:szCs w:val="28"/>
        </w:rPr>
        <w:t xml:space="preserve"> </w:t>
      </w:r>
    </w:p>
    <w:p w:rsidR="00F63F7C" w:rsidRDefault="00913A36"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4</w:t>
      </w:r>
      <w:r w:rsidR="00F526E1" w:rsidRPr="00F14AE0">
        <w:rPr>
          <w:rFonts w:ascii="Times New Roman" w:hAnsi="Times New Roman" w:cs="Times New Roman"/>
          <w:sz w:val="28"/>
          <w:szCs w:val="28"/>
        </w:rPr>
        <w:t>.2.</w:t>
      </w:r>
      <w:r w:rsidR="00F14AE0">
        <w:rPr>
          <w:rFonts w:ascii="Times New Roman" w:hAnsi="Times New Roman" w:cs="Times New Roman"/>
          <w:sz w:val="28"/>
          <w:szCs w:val="28"/>
        </w:rPr>
        <w:t>11.</w:t>
      </w:r>
      <w:r w:rsidR="009177BF" w:rsidRPr="009177BF">
        <w:rPr>
          <w:rFonts w:ascii="Times New Roman" w:hAnsi="Times New Roman" w:cs="Times New Roman"/>
          <w:sz w:val="28"/>
          <w:szCs w:val="28"/>
        </w:rPr>
        <w:t xml:space="preserve"> Если сообщаемая информация касается чего-то важного (правила, инструкции, алгоритмы действий и т.п.), она обязательно должна </w:t>
      </w:r>
      <w:r w:rsidR="00F14AE0">
        <w:rPr>
          <w:rFonts w:ascii="Times New Roman" w:hAnsi="Times New Roman" w:cs="Times New Roman"/>
          <w:sz w:val="28"/>
          <w:szCs w:val="28"/>
        </w:rPr>
        <w:t>дублироваться записями на доске.</w:t>
      </w:r>
    </w:p>
    <w:p w:rsidR="009C74AD" w:rsidRDefault="009C74AD" w:rsidP="00682BBE">
      <w:pPr>
        <w:shd w:val="clear" w:color="auto" w:fill="FFFFFF"/>
        <w:spacing w:after="0" w:line="240" w:lineRule="auto"/>
        <w:ind w:firstLine="708"/>
        <w:contextualSpacing/>
        <w:jc w:val="both"/>
        <w:rPr>
          <w:rFonts w:ascii="Times New Roman" w:hAnsi="Times New Roman" w:cs="Times New Roman"/>
          <w:b/>
          <w:sz w:val="28"/>
          <w:szCs w:val="28"/>
        </w:rPr>
      </w:pPr>
    </w:p>
    <w:p w:rsidR="007D1A28" w:rsidRPr="007D1A28" w:rsidRDefault="00913A36" w:rsidP="00682BBE">
      <w:pPr>
        <w:shd w:val="clear" w:color="auto" w:fill="FFFFFF"/>
        <w:spacing w:after="0"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4</w:t>
      </w:r>
      <w:r w:rsidR="007D1A28" w:rsidRPr="007D1A28">
        <w:rPr>
          <w:rFonts w:ascii="Times New Roman" w:hAnsi="Times New Roman" w:cs="Times New Roman"/>
          <w:b/>
          <w:sz w:val="28"/>
          <w:szCs w:val="28"/>
        </w:rPr>
        <w:t>.3. Рекомендации по материально-техническому обеспечению образовательного процесса.</w:t>
      </w:r>
    </w:p>
    <w:p w:rsidR="007D1A28" w:rsidRDefault="007D1A28" w:rsidP="00682BBE">
      <w:pPr>
        <w:shd w:val="clear" w:color="auto" w:fill="FFFFFF"/>
        <w:spacing w:after="0" w:line="240" w:lineRule="auto"/>
        <w:ind w:firstLine="708"/>
        <w:contextualSpacing/>
        <w:jc w:val="both"/>
        <w:rPr>
          <w:rFonts w:ascii="Times New Roman" w:hAnsi="Times New Roman" w:cs="Times New Roman"/>
          <w:sz w:val="28"/>
          <w:szCs w:val="28"/>
        </w:rPr>
      </w:pPr>
      <w:r w:rsidRPr="007D1A28">
        <w:rPr>
          <w:rFonts w:ascii="Times New Roman" w:hAnsi="Times New Roman" w:cs="Times New Roman"/>
          <w:sz w:val="28"/>
          <w:szCs w:val="28"/>
        </w:rPr>
        <w:t xml:space="preserve"> При вовлечении в систему инклюзивного образования обучающиеся с нарушением слуха нуждаются в специальных технических средствах, обеспечивающих им условия хорошей слышимости речи преподавателя и прочей звуковой информации. </w:t>
      </w:r>
    </w:p>
    <w:p w:rsidR="007D1A28" w:rsidRDefault="007D1A28" w:rsidP="00682BBE">
      <w:pPr>
        <w:shd w:val="clear" w:color="auto" w:fill="FFFFFF"/>
        <w:spacing w:after="0" w:line="240" w:lineRule="auto"/>
        <w:ind w:firstLine="708"/>
        <w:contextualSpacing/>
        <w:jc w:val="both"/>
        <w:rPr>
          <w:rFonts w:ascii="Times New Roman" w:hAnsi="Times New Roman" w:cs="Times New Roman"/>
          <w:sz w:val="28"/>
          <w:szCs w:val="28"/>
        </w:rPr>
      </w:pPr>
      <w:r w:rsidRPr="007D1A28">
        <w:rPr>
          <w:rFonts w:ascii="Times New Roman" w:hAnsi="Times New Roman" w:cs="Times New Roman"/>
          <w:sz w:val="28"/>
          <w:szCs w:val="28"/>
        </w:rPr>
        <w:t xml:space="preserve">При организации образовательного процесса для обучающихся с нарушением слуха рекомендуется использовать следующие технические средства: </w:t>
      </w:r>
    </w:p>
    <w:p w:rsidR="007D1A28" w:rsidRDefault="007D1A28"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D1A28">
        <w:rPr>
          <w:rFonts w:ascii="Times New Roman" w:hAnsi="Times New Roman" w:cs="Times New Roman"/>
          <w:sz w:val="28"/>
          <w:szCs w:val="28"/>
        </w:rPr>
        <w:t xml:space="preserve">звукоусиливающая аппаратура; </w:t>
      </w:r>
    </w:p>
    <w:p w:rsidR="007D1A28" w:rsidRDefault="007D1A28"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w:t>
      </w:r>
      <w:r w:rsidRPr="007D1A28">
        <w:rPr>
          <w:rFonts w:ascii="Times New Roman" w:hAnsi="Times New Roman" w:cs="Times New Roman"/>
          <w:sz w:val="28"/>
          <w:szCs w:val="28"/>
        </w:rPr>
        <w:t xml:space="preserve"> мультимедийные средства приема-передачи учебной информации; </w:t>
      </w:r>
    </w:p>
    <w:p w:rsidR="007D1A28" w:rsidRDefault="007D1A28"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w:t>
      </w:r>
      <w:r w:rsidRPr="007D1A28">
        <w:rPr>
          <w:rFonts w:ascii="Times New Roman" w:hAnsi="Times New Roman" w:cs="Times New Roman"/>
          <w:sz w:val="28"/>
          <w:szCs w:val="28"/>
        </w:rPr>
        <w:t xml:space="preserve"> сурдотехнические средства для компенсации утраченной или нарушенной слуховой функции; </w:t>
      </w:r>
    </w:p>
    <w:p w:rsidR="007D1A28" w:rsidRDefault="007D1A28" w:rsidP="00682BBE">
      <w:pPr>
        <w:shd w:val="clear" w:color="auto" w:fill="FFFFFF"/>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w:t>
      </w:r>
      <w:r w:rsidRPr="007D1A28">
        <w:rPr>
          <w:rFonts w:ascii="Times New Roman" w:hAnsi="Times New Roman" w:cs="Times New Roman"/>
          <w:sz w:val="28"/>
          <w:szCs w:val="28"/>
        </w:rPr>
        <w:t xml:space="preserve"> системы беспроводной передачи звука (FM-системы) для улучшения разборчивости речи. </w:t>
      </w:r>
    </w:p>
    <w:p w:rsidR="00F63F7C" w:rsidRPr="007D1A28" w:rsidRDefault="007D1A28" w:rsidP="00682BBE">
      <w:pPr>
        <w:shd w:val="clear" w:color="auto" w:fill="FFFFFF"/>
        <w:spacing w:after="0" w:line="240" w:lineRule="auto"/>
        <w:ind w:firstLine="708"/>
        <w:contextualSpacing/>
        <w:jc w:val="both"/>
        <w:rPr>
          <w:rFonts w:ascii="Times New Roman" w:hAnsi="Times New Roman" w:cs="Times New Roman"/>
          <w:sz w:val="28"/>
          <w:szCs w:val="28"/>
        </w:rPr>
      </w:pPr>
      <w:r w:rsidRPr="007D1A28">
        <w:rPr>
          <w:rFonts w:ascii="Times New Roman" w:hAnsi="Times New Roman" w:cs="Times New Roman"/>
          <w:sz w:val="28"/>
          <w:szCs w:val="28"/>
        </w:rPr>
        <w:t>Учебная аудитория, в которой обучаются студенты с нарушением слуха должна быть оборудована радиоклассом, компьютерной техникой, аудиотехникой (акустический усилитель и колонки), видеотехникой (мультимедийный проектор, телевизор), электронной доской, документ-камерой, мультимедийной системой.</w:t>
      </w:r>
    </w:p>
    <w:p w:rsidR="00F63F7C" w:rsidRDefault="00F63F7C" w:rsidP="00682BBE">
      <w:pPr>
        <w:shd w:val="clear" w:color="auto" w:fill="FFFFFF"/>
        <w:spacing w:after="0" w:line="240" w:lineRule="auto"/>
        <w:ind w:firstLine="708"/>
        <w:contextualSpacing/>
        <w:rPr>
          <w:rFonts w:ascii="Times New Roman" w:hAnsi="Times New Roman" w:cs="Times New Roman"/>
          <w:b/>
          <w:sz w:val="28"/>
          <w:szCs w:val="28"/>
        </w:rPr>
      </w:pPr>
    </w:p>
    <w:p w:rsidR="00F63F7C" w:rsidRDefault="00F63F7C" w:rsidP="00682BBE">
      <w:pPr>
        <w:shd w:val="clear" w:color="auto" w:fill="FFFFFF"/>
        <w:spacing w:after="0" w:line="240" w:lineRule="auto"/>
        <w:ind w:firstLine="708"/>
        <w:contextualSpacing/>
        <w:rPr>
          <w:rFonts w:ascii="Times New Roman" w:hAnsi="Times New Roman" w:cs="Times New Roman"/>
          <w:b/>
          <w:sz w:val="28"/>
          <w:szCs w:val="28"/>
        </w:rPr>
      </w:pPr>
    </w:p>
    <w:p w:rsidR="00F63F7C" w:rsidRDefault="00F63F7C" w:rsidP="00682BBE">
      <w:pPr>
        <w:shd w:val="clear" w:color="auto" w:fill="FFFFFF"/>
        <w:spacing w:after="0" w:line="240" w:lineRule="auto"/>
        <w:ind w:firstLine="708"/>
        <w:contextualSpacing/>
        <w:rPr>
          <w:rFonts w:ascii="Times New Roman" w:hAnsi="Times New Roman" w:cs="Times New Roman"/>
          <w:b/>
          <w:sz w:val="28"/>
          <w:szCs w:val="28"/>
        </w:rPr>
      </w:pPr>
    </w:p>
    <w:p w:rsidR="00F63F7C" w:rsidRDefault="00F63F7C"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651EB2" w:rsidRDefault="00651EB2" w:rsidP="00682BBE">
      <w:pPr>
        <w:shd w:val="clear" w:color="auto" w:fill="FFFFFF"/>
        <w:spacing w:after="0" w:line="240" w:lineRule="auto"/>
        <w:ind w:firstLine="708"/>
        <w:contextualSpacing/>
        <w:rPr>
          <w:rFonts w:ascii="Times New Roman" w:hAnsi="Times New Roman" w:cs="Times New Roman"/>
          <w:b/>
          <w:sz w:val="28"/>
          <w:szCs w:val="28"/>
        </w:rPr>
      </w:pPr>
    </w:p>
    <w:p w:rsidR="00F63F7C" w:rsidRDefault="009C74AD" w:rsidP="00682BBE">
      <w:pPr>
        <w:shd w:val="clear" w:color="auto" w:fill="FFFFFF"/>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F945C8" w:rsidRDefault="00F945C8" w:rsidP="00682BBE">
      <w:pPr>
        <w:shd w:val="clear" w:color="auto" w:fill="FFFFFF"/>
        <w:spacing w:after="0" w:line="240" w:lineRule="auto"/>
        <w:contextualSpacing/>
        <w:jc w:val="center"/>
        <w:rPr>
          <w:rFonts w:ascii="Times New Roman" w:hAnsi="Times New Roman" w:cs="Times New Roman"/>
          <w:b/>
          <w:sz w:val="28"/>
          <w:szCs w:val="28"/>
        </w:rPr>
      </w:pPr>
    </w:p>
    <w:p w:rsidR="00F945C8" w:rsidRDefault="005C1BB5" w:rsidP="00682BBE">
      <w:pPr>
        <w:pStyle w:val="aa"/>
        <w:shd w:val="clear" w:color="auto" w:fill="FFFFFF"/>
        <w:spacing w:before="0" w:beforeAutospacing="0" w:after="0" w:afterAutospacing="0"/>
        <w:ind w:firstLine="708"/>
        <w:contextualSpacing/>
        <w:jc w:val="both"/>
        <w:rPr>
          <w:spacing w:val="3"/>
          <w:sz w:val="28"/>
          <w:szCs w:val="28"/>
          <w:shd w:val="clear" w:color="auto" w:fill="FFFFFF"/>
        </w:rPr>
      </w:pPr>
      <w:r w:rsidRPr="00540699">
        <w:rPr>
          <w:spacing w:val="3"/>
          <w:sz w:val="28"/>
          <w:szCs w:val="28"/>
          <w:shd w:val="clear" w:color="auto" w:fill="FFFFFF"/>
        </w:rPr>
        <w:t>Слух играет очень важную роль в развитии человека. Человек, лишенный слуха, не имеет возможности воспринимать те звуковые сигналы, которые важны для полноценного познания окружающего мира, для создания полных и всесторонних представлений о предметах и явле</w:t>
      </w:r>
      <w:r w:rsidR="00F945C8">
        <w:rPr>
          <w:spacing w:val="3"/>
          <w:sz w:val="28"/>
          <w:szCs w:val="28"/>
          <w:shd w:val="clear" w:color="auto" w:fill="FFFFFF"/>
        </w:rPr>
        <w:t xml:space="preserve">ниях </w:t>
      </w:r>
      <w:r w:rsidRPr="00540699">
        <w:rPr>
          <w:spacing w:val="3"/>
          <w:sz w:val="28"/>
          <w:szCs w:val="28"/>
          <w:shd w:val="clear" w:color="auto" w:fill="FFFFFF"/>
        </w:rPr>
        <w:t>действительности. </w:t>
      </w:r>
    </w:p>
    <w:p w:rsidR="005C1BB5" w:rsidRPr="00540699" w:rsidRDefault="005C1BB5" w:rsidP="00682BBE">
      <w:pPr>
        <w:pStyle w:val="aa"/>
        <w:shd w:val="clear" w:color="auto" w:fill="FFFFFF"/>
        <w:spacing w:before="0" w:beforeAutospacing="0" w:after="0" w:afterAutospacing="0"/>
        <w:ind w:firstLine="708"/>
        <w:contextualSpacing/>
        <w:jc w:val="both"/>
        <w:rPr>
          <w:spacing w:val="3"/>
          <w:sz w:val="28"/>
          <w:szCs w:val="28"/>
        </w:rPr>
      </w:pPr>
      <w:r w:rsidRPr="00540699">
        <w:rPr>
          <w:spacing w:val="3"/>
          <w:sz w:val="28"/>
          <w:szCs w:val="28"/>
        </w:rPr>
        <w:t>Получение детьми с ограниченными возможностями здоровья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5C1BB5" w:rsidRPr="00540699" w:rsidRDefault="005C1BB5" w:rsidP="00682BBE">
      <w:pPr>
        <w:pStyle w:val="aa"/>
        <w:shd w:val="clear" w:color="auto" w:fill="FFFFFF"/>
        <w:spacing w:before="0" w:beforeAutospacing="0" w:after="0" w:afterAutospacing="0"/>
        <w:ind w:firstLine="708"/>
        <w:contextualSpacing/>
        <w:jc w:val="both"/>
        <w:rPr>
          <w:spacing w:val="3"/>
          <w:sz w:val="28"/>
          <w:szCs w:val="28"/>
        </w:rPr>
      </w:pPr>
      <w:r w:rsidRPr="00540699">
        <w:rPr>
          <w:spacing w:val="3"/>
          <w:sz w:val="28"/>
          <w:szCs w:val="28"/>
        </w:rPr>
        <w:t>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не только в области образования, но и в области демографического и социально-экономического развития Российской Федерации.</w:t>
      </w:r>
    </w:p>
    <w:p w:rsidR="005C1BB5" w:rsidRPr="00540699" w:rsidRDefault="005C1BB5" w:rsidP="00682BBE">
      <w:pPr>
        <w:pStyle w:val="aa"/>
        <w:spacing w:before="0" w:beforeAutospacing="0" w:after="0" w:afterAutospacing="0"/>
        <w:ind w:firstLine="708"/>
        <w:contextualSpacing/>
        <w:jc w:val="both"/>
        <w:rPr>
          <w:sz w:val="28"/>
          <w:szCs w:val="28"/>
        </w:rPr>
      </w:pPr>
      <w:r w:rsidRPr="00540699">
        <w:rPr>
          <w:sz w:val="28"/>
          <w:szCs w:val="28"/>
        </w:rPr>
        <w:t>Образование детей с нарушением слуха предусматривает создание для них специальной коррекционно-развивающей среды,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 лечение и оздоровление, воспитание и обучение, коррекцию нарушений развития, социальную адаптацию.</w:t>
      </w:r>
    </w:p>
    <w:p w:rsidR="00651EB2" w:rsidRDefault="00651EB2" w:rsidP="00682BBE">
      <w:pPr>
        <w:pStyle w:val="aa"/>
        <w:spacing w:before="0" w:beforeAutospacing="0" w:after="0" w:afterAutospacing="0"/>
        <w:ind w:firstLine="708"/>
        <w:contextualSpacing/>
        <w:jc w:val="both"/>
        <w:rPr>
          <w:sz w:val="28"/>
          <w:szCs w:val="28"/>
        </w:rPr>
      </w:pPr>
    </w:p>
    <w:p w:rsidR="00651EB2" w:rsidRDefault="00651EB2" w:rsidP="00682BBE">
      <w:pPr>
        <w:pStyle w:val="aa"/>
        <w:spacing w:before="0" w:beforeAutospacing="0" w:after="0" w:afterAutospacing="0"/>
        <w:ind w:firstLine="708"/>
        <w:contextualSpacing/>
        <w:jc w:val="both"/>
        <w:rPr>
          <w:sz w:val="28"/>
          <w:szCs w:val="28"/>
        </w:rPr>
      </w:pPr>
    </w:p>
    <w:p w:rsidR="00C53BED" w:rsidRPr="00540699" w:rsidRDefault="00C53BED" w:rsidP="00682BBE">
      <w:pPr>
        <w:shd w:val="clear" w:color="auto" w:fill="FFFFFF"/>
        <w:spacing w:after="0" w:line="240" w:lineRule="auto"/>
        <w:ind w:firstLine="708"/>
        <w:contextualSpacing/>
        <w:jc w:val="both"/>
        <w:rPr>
          <w:rFonts w:ascii="Times New Roman" w:hAnsi="Times New Roman" w:cs="Times New Roman"/>
          <w:b/>
          <w:sz w:val="28"/>
          <w:szCs w:val="28"/>
        </w:rPr>
      </w:pPr>
    </w:p>
    <w:p w:rsidR="00153489" w:rsidRDefault="00153489" w:rsidP="00682BBE">
      <w:pPr>
        <w:pStyle w:val="aa"/>
        <w:shd w:val="clear" w:color="auto" w:fill="FFFFFF"/>
        <w:spacing w:before="0" w:beforeAutospacing="0" w:after="0" w:afterAutospacing="0"/>
        <w:contextualSpacing/>
        <w:jc w:val="both"/>
        <w:rPr>
          <w:sz w:val="28"/>
          <w:szCs w:val="28"/>
        </w:rPr>
      </w:pPr>
    </w:p>
    <w:p w:rsidR="00294F34" w:rsidRDefault="00294F34"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294F34" w:rsidRDefault="00294F34"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294F34" w:rsidRDefault="00294F34"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294F34" w:rsidRDefault="00294F34"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294F34" w:rsidRDefault="00294F34"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C74AD" w:rsidRDefault="009C74AD"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C74AD" w:rsidRDefault="009C74AD"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C74AD" w:rsidRDefault="009C74AD"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C74AD" w:rsidRDefault="009C74AD"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C74AD" w:rsidRDefault="009C74AD"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C74AD" w:rsidRDefault="009C74AD"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C74AD" w:rsidRDefault="009C74AD"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C74AD" w:rsidRDefault="009C74AD"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294F34" w:rsidRDefault="00294F34"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153489" w:rsidRDefault="00153489"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153489" w:rsidRDefault="00153489"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C64C4A" w:rsidRDefault="00C64C4A" w:rsidP="00682BBE">
      <w:pPr>
        <w:shd w:val="clear" w:color="auto" w:fill="FFFFFF"/>
        <w:spacing w:after="0" w:line="240" w:lineRule="auto"/>
        <w:contextualSpacing/>
        <w:rPr>
          <w:rFonts w:ascii="Times New Roman" w:eastAsia="Times New Roman" w:hAnsi="Times New Roman" w:cs="Times New Roman"/>
          <w:b/>
          <w:sz w:val="28"/>
          <w:szCs w:val="28"/>
          <w:lang w:eastAsia="ru-RU"/>
        </w:rPr>
      </w:pPr>
    </w:p>
    <w:p w:rsidR="005E6741" w:rsidRDefault="005E6741"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505620">
        <w:rPr>
          <w:rFonts w:ascii="Times New Roman" w:eastAsia="Times New Roman" w:hAnsi="Times New Roman" w:cs="Times New Roman"/>
          <w:b/>
          <w:sz w:val="28"/>
          <w:szCs w:val="28"/>
          <w:lang w:eastAsia="ru-RU"/>
        </w:rPr>
        <w:lastRenderedPageBreak/>
        <w:t>Список использованной литературы:</w:t>
      </w:r>
    </w:p>
    <w:p w:rsidR="009C74AD" w:rsidRPr="00505620" w:rsidRDefault="009C74AD" w:rsidP="00682BBE">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153489" w:rsidRDefault="00207D86" w:rsidP="00682BBE">
      <w:pPr>
        <w:spacing w:after="0" w:line="240" w:lineRule="auto"/>
        <w:ind w:firstLine="708"/>
        <w:contextualSpacing/>
        <w:jc w:val="both"/>
        <w:rPr>
          <w:rFonts w:ascii="Times New Roman" w:hAnsi="Times New Roman" w:cs="Times New Roman"/>
          <w:sz w:val="28"/>
          <w:szCs w:val="28"/>
        </w:rPr>
      </w:pPr>
      <w:r w:rsidRPr="00153489">
        <w:rPr>
          <w:rFonts w:ascii="Times New Roman" w:hAnsi="Times New Roman" w:cs="Times New Roman"/>
          <w:sz w:val="28"/>
          <w:szCs w:val="28"/>
        </w:rPr>
        <w:t>1. Письмо Минпрос</w:t>
      </w:r>
      <w:r w:rsidR="00153489">
        <w:rPr>
          <w:rFonts w:ascii="Times New Roman" w:hAnsi="Times New Roman" w:cs="Times New Roman"/>
          <w:sz w:val="28"/>
          <w:szCs w:val="28"/>
        </w:rPr>
        <w:t>вещения России от 19 марта 2020</w:t>
      </w:r>
      <w:r w:rsidRPr="00153489">
        <w:rPr>
          <w:rFonts w:ascii="Times New Roman" w:hAnsi="Times New Roman" w:cs="Times New Roman"/>
          <w:sz w:val="28"/>
          <w:szCs w:val="28"/>
        </w:rPr>
        <w:t xml:space="preserve">г. № ГД-39/04 «О направлении методических рекомендаций». Методические рекомендации по реализации образовательных программ среднего профессионального образования и профессионального обучения лиц с инвалидностью и ограниченными возможностями здоровья с применением электронного обучения и дистанционных образовательных технологий. </w:t>
      </w:r>
    </w:p>
    <w:p w:rsidR="00153489" w:rsidRDefault="00207D86" w:rsidP="00682BBE">
      <w:pPr>
        <w:spacing w:after="0" w:line="240" w:lineRule="auto"/>
        <w:ind w:firstLine="708"/>
        <w:contextualSpacing/>
        <w:jc w:val="both"/>
        <w:rPr>
          <w:rFonts w:ascii="Times New Roman" w:hAnsi="Times New Roman" w:cs="Times New Roman"/>
          <w:sz w:val="28"/>
          <w:szCs w:val="28"/>
        </w:rPr>
      </w:pPr>
      <w:r w:rsidRPr="00153489">
        <w:rPr>
          <w:rFonts w:ascii="Times New Roman" w:hAnsi="Times New Roman" w:cs="Times New Roman"/>
          <w:sz w:val="28"/>
          <w:szCs w:val="28"/>
        </w:rPr>
        <w:t xml:space="preserve">2. Инклюзивное образование: Учеб. пособие / Н.А. Борисова, И.А. Букина, И.А. Бучилова и др.; сост. О.Л. Леханова. – Череповец: ЧГУ, 2016. – 162 с. </w:t>
      </w:r>
    </w:p>
    <w:p w:rsidR="00153489" w:rsidRDefault="00207D86" w:rsidP="00682BBE">
      <w:pPr>
        <w:spacing w:after="0" w:line="240" w:lineRule="auto"/>
        <w:ind w:firstLine="708"/>
        <w:contextualSpacing/>
        <w:jc w:val="both"/>
        <w:rPr>
          <w:rFonts w:ascii="Times New Roman" w:hAnsi="Times New Roman" w:cs="Times New Roman"/>
          <w:sz w:val="28"/>
          <w:szCs w:val="28"/>
        </w:rPr>
      </w:pPr>
      <w:r w:rsidRPr="00153489">
        <w:rPr>
          <w:rFonts w:ascii="Times New Roman" w:hAnsi="Times New Roman" w:cs="Times New Roman"/>
          <w:sz w:val="28"/>
          <w:szCs w:val="28"/>
        </w:rPr>
        <w:t xml:space="preserve">3. Методические рекомендации по организации обучения студентовинвалидов разных нозологических групп в высших образовательных учреждениях: учебно-методическое пособие / С.В. Ромащенко; ФГБОУ ВПО РГУПС. – Ростов н/Д, 2015. – 16 с. </w:t>
      </w:r>
    </w:p>
    <w:p w:rsidR="00153489" w:rsidRDefault="00207D86" w:rsidP="00682BBE">
      <w:pPr>
        <w:spacing w:after="0" w:line="240" w:lineRule="auto"/>
        <w:ind w:firstLine="708"/>
        <w:contextualSpacing/>
        <w:jc w:val="both"/>
        <w:rPr>
          <w:rFonts w:ascii="Times New Roman" w:hAnsi="Times New Roman" w:cs="Times New Roman"/>
          <w:sz w:val="28"/>
          <w:szCs w:val="28"/>
        </w:rPr>
      </w:pPr>
      <w:r w:rsidRPr="00153489">
        <w:rPr>
          <w:rFonts w:ascii="Times New Roman" w:hAnsi="Times New Roman" w:cs="Times New Roman"/>
          <w:sz w:val="28"/>
          <w:szCs w:val="28"/>
        </w:rPr>
        <w:t>4. Особенности реализации образовательного процесса для обучающихся с нарушением слуха. /Материалы по инклюзивному образованию/ С.Н. Канунников, Г.Е.Воскрес</w:t>
      </w:r>
      <w:r w:rsidR="00153489">
        <w:rPr>
          <w:rFonts w:ascii="Times New Roman" w:hAnsi="Times New Roman" w:cs="Times New Roman"/>
          <w:sz w:val="28"/>
          <w:szCs w:val="28"/>
        </w:rPr>
        <w:t>енская. – Омск: БПОУ ОКПТ, 2019</w:t>
      </w:r>
      <w:r w:rsidRPr="00153489">
        <w:rPr>
          <w:rFonts w:ascii="Times New Roman" w:hAnsi="Times New Roman" w:cs="Times New Roman"/>
          <w:sz w:val="28"/>
          <w:szCs w:val="28"/>
        </w:rPr>
        <w:t xml:space="preserve">г.-22с. </w:t>
      </w:r>
    </w:p>
    <w:p w:rsidR="00D65B48" w:rsidRPr="00153489" w:rsidRDefault="00207D86" w:rsidP="00682BBE">
      <w:pPr>
        <w:spacing w:after="0" w:line="240" w:lineRule="auto"/>
        <w:ind w:firstLine="708"/>
        <w:contextualSpacing/>
        <w:jc w:val="both"/>
        <w:rPr>
          <w:rFonts w:ascii="Times New Roman" w:hAnsi="Times New Roman" w:cs="Times New Roman"/>
          <w:sz w:val="28"/>
          <w:szCs w:val="28"/>
        </w:rPr>
      </w:pPr>
      <w:r w:rsidRPr="00153489">
        <w:rPr>
          <w:rFonts w:ascii="Times New Roman" w:hAnsi="Times New Roman" w:cs="Times New Roman"/>
          <w:sz w:val="28"/>
          <w:szCs w:val="28"/>
        </w:rPr>
        <w:t>5. Паромонова В.А. Методические рекомендации «Особые образовательные потребности инвалидов и лиц с ОВЗ с учетом специфических особенностей психофизического развития и принципа учета зоны актуального и ближайшего развития». - Череповец: БПОУ ВО «ЧЛМТ, 2018-22с.</w:t>
      </w:r>
    </w:p>
    <w:p w:rsidR="00153489" w:rsidRDefault="00207D86" w:rsidP="00682BBE">
      <w:pPr>
        <w:spacing w:after="0" w:line="240" w:lineRule="auto"/>
        <w:ind w:firstLine="708"/>
        <w:contextualSpacing/>
        <w:jc w:val="both"/>
        <w:rPr>
          <w:rFonts w:ascii="Times New Roman" w:hAnsi="Times New Roman" w:cs="Times New Roman"/>
          <w:sz w:val="28"/>
          <w:szCs w:val="28"/>
        </w:rPr>
      </w:pPr>
      <w:r w:rsidRPr="00153489">
        <w:rPr>
          <w:rFonts w:ascii="Times New Roman" w:hAnsi="Times New Roman" w:cs="Times New Roman"/>
          <w:sz w:val="28"/>
          <w:szCs w:val="28"/>
        </w:rPr>
        <w:t xml:space="preserve">6. Хрулева Е.В. Методические рекомендации по работе с обучающимися инвалидами и лицами с ограниченными возможностями здоровья для преподавателей ГБПОУ ВО «ХЛК им. Г.Ф. Морозова», 2017.- 37 с. </w:t>
      </w: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pacing w:after="0" w:line="240" w:lineRule="auto"/>
        <w:ind w:firstLine="708"/>
        <w:contextualSpacing/>
        <w:jc w:val="both"/>
        <w:rPr>
          <w:rFonts w:ascii="Times New Roman" w:hAnsi="Times New Roman" w:cs="Times New Roman"/>
          <w:sz w:val="28"/>
          <w:szCs w:val="28"/>
        </w:rPr>
      </w:pPr>
    </w:p>
    <w:p w:rsidR="009B5580" w:rsidRDefault="009B5580"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682BBE">
      <w:pPr>
        <w:pStyle w:val="a6"/>
        <w:ind w:left="0"/>
        <w:contextualSpacing/>
        <w:jc w:val="left"/>
        <w:rPr>
          <w:b/>
          <w:sz w:val="40"/>
          <w:szCs w:val="40"/>
        </w:rPr>
      </w:pPr>
    </w:p>
    <w:p w:rsidR="009B5580" w:rsidRDefault="009B5580" w:rsidP="00682BBE">
      <w:pPr>
        <w:pStyle w:val="a6"/>
        <w:contextualSpacing/>
        <w:rPr>
          <w:b/>
          <w:sz w:val="40"/>
          <w:szCs w:val="40"/>
        </w:rPr>
      </w:pPr>
    </w:p>
    <w:p w:rsidR="009C74AD" w:rsidRDefault="009C74AD" w:rsidP="00682BBE">
      <w:pPr>
        <w:pStyle w:val="a6"/>
        <w:contextualSpacing/>
        <w:rPr>
          <w:b/>
          <w:sz w:val="40"/>
          <w:szCs w:val="40"/>
        </w:rPr>
      </w:pPr>
    </w:p>
    <w:p w:rsidR="009C74AD" w:rsidRDefault="009C74AD" w:rsidP="00682BBE">
      <w:pPr>
        <w:pStyle w:val="a6"/>
        <w:contextualSpacing/>
        <w:rPr>
          <w:b/>
          <w:sz w:val="40"/>
          <w:szCs w:val="40"/>
        </w:rPr>
      </w:pPr>
    </w:p>
    <w:p w:rsidR="009C74AD" w:rsidRDefault="009C74AD" w:rsidP="00682BBE">
      <w:pPr>
        <w:pStyle w:val="a6"/>
        <w:contextualSpacing/>
        <w:rPr>
          <w:b/>
          <w:sz w:val="40"/>
          <w:szCs w:val="40"/>
        </w:rPr>
      </w:pPr>
    </w:p>
    <w:p w:rsidR="009C74AD" w:rsidRDefault="009C74AD" w:rsidP="00682BBE">
      <w:pPr>
        <w:pStyle w:val="a6"/>
        <w:contextualSpacing/>
        <w:rPr>
          <w:b/>
          <w:sz w:val="40"/>
          <w:szCs w:val="40"/>
        </w:rPr>
      </w:pPr>
    </w:p>
    <w:p w:rsidR="009C74AD" w:rsidRDefault="009C74AD" w:rsidP="00682BBE">
      <w:pPr>
        <w:pStyle w:val="a6"/>
        <w:contextualSpacing/>
        <w:rPr>
          <w:b/>
          <w:sz w:val="40"/>
          <w:szCs w:val="40"/>
        </w:rPr>
      </w:pPr>
    </w:p>
    <w:p w:rsidR="009C74AD" w:rsidRDefault="009C74AD" w:rsidP="00682BBE">
      <w:pPr>
        <w:pStyle w:val="a6"/>
        <w:contextualSpacing/>
        <w:rPr>
          <w:b/>
          <w:sz w:val="40"/>
          <w:szCs w:val="40"/>
        </w:rPr>
      </w:pPr>
    </w:p>
    <w:p w:rsidR="009C74AD" w:rsidRDefault="009C74AD" w:rsidP="00682BBE">
      <w:pPr>
        <w:pStyle w:val="a6"/>
        <w:contextualSpacing/>
        <w:rPr>
          <w:b/>
          <w:sz w:val="40"/>
          <w:szCs w:val="40"/>
        </w:rPr>
      </w:pPr>
    </w:p>
    <w:p w:rsidR="009C74AD" w:rsidRDefault="009C74AD" w:rsidP="00682BBE">
      <w:pPr>
        <w:pStyle w:val="a6"/>
        <w:contextualSpacing/>
        <w:rPr>
          <w:b/>
          <w:sz w:val="40"/>
          <w:szCs w:val="40"/>
        </w:rPr>
      </w:pPr>
    </w:p>
    <w:p w:rsidR="009C74AD" w:rsidRDefault="009C74AD" w:rsidP="00682BBE">
      <w:pPr>
        <w:pStyle w:val="a6"/>
        <w:contextualSpacing/>
        <w:rPr>
          <w:b/>
          <w:sz w:val="40"/>
          <w:szCs w:val="40"/>
        </w:rPr>
      </w:pPr>
    </w:p>
    <w:p w:rsidR="009C74AD" w:rsidRDefault="009C74AD" w:rsidP="00682BBE">
      <w:pPr>
        <w:pStyle w:val="a6"/>
        <w:contextualSpacing/>
        <w:rPr>
          <w:b/>
          <w:sz w:val="40"/>
          <w:szCs w:val="40"/>
        </w:rPr>
      </w:pPr>
    </w:p>
    <w:p w:rsidR="009C74AD" w:rsidRDefault="009C74AD" w:rsidP="00682BBE">
      <w:pPr>
        <w:pStyle w:val="a6"/>
        <w:contextualSpacing/>
        <w:rPr>
          <w:b/>
          <w:sz w:val="40"/>
          <w:szCs w:val="40"/>
        </w:rPr>
      </w:pPr>
    </w:p>
    <w:p w:rsidR="00EB0940" w:rsidRPr="00FF30A6" w:rsidRDefault="00EB0940" w:rsidP="00682BBE">
      <w:pPr>
        <w:pStyle w:val="a6"/>
        <w:contextualSpacing/>
        <w:rPr>
          <w:b/>
          <w:sz w:val="40"/>
          <w:szCs w:val="40"/>
        </w:rPr>
      </w:pPr>
      <w:r w:rsidRPr="00FF30A6">
        <w:rPr>
          <w:b/>
          <w:sz w:val="40"/>
          <w:szCs w:val="40"/>
        </w:rPr>
        <w:t>Методические рекомендации</w:t>
      </w:r>
    </w:p>
    <w:p w:rsidR="00EB0940" w:rsidRDefault="00214B5C" w:rsidP="00682BBE">
      <w:pPr>
        <w:pStyle w:val="a6"/>
        <w:contextualSpacing/>
        <w:rPr>
          <w:b/>
          <w:sz w:val="36"/>
          <w:szCs w:val="36"/>
        </w:rPr>
      </w:pPr>
      <w:r>
        <w:rPr>
          <w:b/>
          <w:sz w:val="36"/>
          <w:szCs w:val="36"/>
        </w:rPr>
        <w:t>«</w:t>
      </w:r>
      <w:r w:rsidR="00EB0940">
        <w:rPr>
          <w:b/>
          <w:sz w:val="36"/>
          <w:szCs w:val="36"/>
        </w:rPr>
        <w:t>О</w:t>
      </w:r>
      <w:r>
        <w:rPr>
          <w:b/>
          <w:sz w:val="36"/>
          <w:szCs w:val="36"/>
        </w:rPr>
        <w:t>рганизация о</w:t>
      </w:r>
      <w:r w:rsidR="00EB0940">
        <w:rPr>
          <w:b/>
          <w:sz w:val="36"/>
          <w:szCs w:val="36"/>
        </w:rPr>
        <w:t xml:space="preserve">бразовательного процесса </w:t>
      </w:r>
    </w:p>
    <w:p w:rsidR="00EB0940" w:rsidRDefault="00EB0940" w:rsidP="00682BBE">
      <w:pPr>
        <w:pStyle w:val="a6"/>
        <w:contextualSpacing/>
        <w:rPr>
          <w:b/>
          <w:sz w:val="36"/>
          <w:szCs w:val="36"/>
        </w:rPr>
      </w:pPr>
      <w:r>
        <w:rPr>
          <w:b/>
          <w:sz w:val="36"/>
          <w:szCs w:val="36"/>
        </w:rPr>
        <w:t>для обучающихся с нарушением слуха</w:t>
      </w:r>
      <w:r w:rsidR="00214B5C">
        <w:rPr>
          <w:b/>
          <w:sz w:val="36"/>
          <w:szCs w:val="36"/>
        </w:rPr>
        <w:t>»</w:t>
      </w:r>
    </w:p>
    <w:p w:rsidR="002F52B9" w:rsidRPr="00FF30A6" w:rsidRDefault="002F52B9" w:rsidP="00682BBE">
      <w:pPr>
        <w:pStyle w:val="a6"/>
        <w:contextualSpacing/>
        <w:rPr>
          <w:b/>
          <w:sz w:val="36"/>
          <w:szCs w:val="36"/>
        </w:rPr>
      </w:pPr>
    </w:p>
    <w:p w:rsidR="009B5580" w:rsidRDefault="009B5580"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322CF" w:rsidRDefault="009322CF"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322CF" w:rsidRDefault="009322CF"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322CF" w:rsidRDefault="009322CF"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682BB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Pr="000602D6" w:rsidRDefault="009B5580" w:rsidP="00682BBE">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Государственное автономное профессиональное образовательное учреждение «Бугульминский строительно-технический колледж»</w:t>
      </w:r>
    </w:p>
    <w:p w:rsidR="009B5580" w:rsidRPr="000602D6" w:rsidRDefault="009B5580" w:rsidP="00682BBE">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Республика Татарстан</w:t>
      </w:r>
    </w:p>
    <w:p w:rsidR="009B5580" w:rsidRPr="000602D6" w:rsidRDefault="009B5580" w:rsidP="00682BBE">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 xml:space="preserve">423235, Республика Татарстан, г. Бугульма, </w:t>
      </w:r>
    </w:p>
    <w:p w:rsidR="009B5580" w:rsidRPr="000602D6" w:rsidRDefault="009B5580" w:rsidP="00682BBE">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ул. Владимира Ленина, д.127</w:t>
      </w:r>
    </w:p>
    <w:p w:rsidR="009B5580" w:rsidRPr="000602D6" w:rsidRDefault="009B5580" w:rsidP="00682BBE">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Телефон «горячей линии» РУМЦ СПО (85594) 4-72-42</w:t>
      </w:r>
    </w:p>
    <w:p w:rsidR="009B5580" w:rsidRPr="000B4731" w:rsidRDefault="009B5580" w:rsidP="00682BBE">
      <w:pPr>
        <w:spacing w:after="0" w:line="240" w:lineRule="auto"/>
        <w:contextualSpacing/>
        <w:jc w:val="center"/>
        <w:rPr>
          <w:rFonts w:ascii="Times New Roman" w:hAnsi="Times New Roman" w:cs="Times New Roman"/>
          <w:color w:val="000000" w:themeColor="text1"/>
          <w:sz w:val="28"/>
          <w:szCs w:val="28"/>
          <w:u w:val="single"/>
          <w:lang w:val="en-US"/>
        </w:rPr>
      </w:pPr>
      <w:r w:rsidRPr="000602D6">
        <w:rPr>
          <w:rFonts w:ascii="Times New Roman" w:hAnsi="Times New Roman" w:cs="Times New Roman"/>
          <w:sz w:val="28"/>
          <w:szCs w:val="28"/>
          <w:lang w:val="en-US"/>
        </w:rPr>
        <w:t>e-mail</w:t>
      </w:r>
      <w:r w:rsidRPr="000B4731">
        <w:rPr>
          <w:rFonts w:ascii="Times New Roman" w:hAnsi="Times New Roman" w:cs="Times New Roman"/>
          <w:sz w:val="28"/>
          <w:szCs w:val="28"/>
          <w:lang w:val="en-US"/>
        </w:rPr>
        <w:t xml:space="preserve">: </w:t>
      </w:r>
      <w:hyperlink r:id="rId9" w:history="1">
        <w:r w:rsidRPr="000B4731">
          <w:rPr>
            <w:rStyle w:val="af3"/>
            <w:rFonts w:ascii="Times New Roman" w:hAnsi="Times New Roman" w:cs="Times New Roman"/>
            <w:color w:val="000000" w:themeColor="text1"/>
            <w:sz w:val="28"/>
            <w:szCs w:val="28"/>
            <w:lang w:val="en-US"/>
          </w:rPr>
          <w:t>bug_stk@mail.ru</w:t>
        </w:r>
      </w:hyperlink>
    </w:p>
    <w:p w:rsidR="009B5580" w:rsidRPr="000602D6" w:rsidRDefault="009B5580" w:rsidP="00682BBE">
      <w:pPr>
        <w:spacing w:after="0" w:line="240" w:lineRule="auto"/>
        <w:contextualSpacing/>
        <w:jc w:val="center"/>
        <w:rPr>
          <w:rFonts w:ascii="Times New Roman" w:hAnsi="Times New Roman" w:cs="Times New Roman"/>
        </w:rPr>
      </w:pPr>
      <w:r w:rsidRPr="000602D6">
        <w:rPr>
          <w:rFonts w:ascii="Times New Roman" w:hAnsi="Times New Roman" w:cs="Times New Roman"/>
          <w:sz w:val="28"/>
          <w:szCs w:val="28"/>
        </w:rPr>
        <w:t xml:space="preserve">Адрес сайта/страницы сайта РУМЦ СПО: </w:t>
      </w:r>
      <w:r w:rsidRPr="000602D6">
        <w:rPr>
          <w:rFonts w:ascii="Times New Roman" w:hAnsi="Times New Roman" w:cs="Times New Roman"/>
          <w:sz w:val="28"/>
          <w:szCs w:val="28"/>
          <w:lang w:val="en-US"/>
        </w:rPr>
        <w:t>https</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edu</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tatar</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ru</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bugulma</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org</w:t>
      </w:r>
      <w:r w:rsidRPr="000602D6">
        <w:rPr>
          <w:rFonts w:ascii="Times New Roman" w:hAnsi="Times New Roman" w:cs="Times New Roman"/>
          <w:sz w:val="28"/>
          <w:szCs w:val="28"/>
        </w:rPr>
        <w:t>6190/</w:t>
      </w:r>
      <w:r w:rsidRPr="000602D6">
        <w:rPr>
          <w:rFonts w:ascii="Times New Roman" w:hAnsi="Times New Roman" w:cs="Times New Roman"/>
          <w:sz w:val="28"/>
          <w:szCs w:val="28"/>
          <w:lang w:val="en-US"/>
        </w:rPr>
        <w:t>page</w:t>
      </w:r>
      <w:r w:rsidRPr="000602D6">
        <w:rPr>
          <w:rFonts w:ascii="Times New Roman" w:hAnsi="Times New Roman" w:cs="Times New Roman"/>
          <w:sz w:val="28"/>
          <w:szCs w:val="28"/>
        </w:rPr>
        <w:t>3953475.</w:t>
      </w:r>
      <w:r w:rsidRPr="000602D6">
        <w:rPr>
          <w:rFonts w:ascii="Times New Roman" w:hAnsi="Times New Roman" w:cs="Times New Roman"/>
          <w:sz w:val="28"/>
          <w:szCs w:val="28"/>
          <w:lang w:val="en-US"/>
        </w:rPr>
        <w:t>htm</w:t>
      </w:r>
    </w:p>
    <w:p w:rsidR="009B5580" w:rsidRPr="00702908" w:rsidRDefault="009B5580" w:rsidP="00682BBE">
      <w:pPr>
        <w:spacing w:after="0" w:line="240" w:lineRule="auto"/>
        <w:ind w:firstLine="708"/>
        <w:contextualSpacing/>
        <w:jc w:val="both"/>
        <w:rPr>
          <w:rFonts w:ascii="Times New Roman" w:hAnsi="Times New Roman" w:cs="Times New Roman"/>
          <w:sz w:val="28"/>
          <w:szCs w:val="28"/>
        </w:rPr>
      </w:pPr>
    </w:p>
    <w:sectPr w:rsidR="009B5580" w:rsidRPr="00702908" w:rsidSect="00DF7511">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C55" w:rsidRDefault="002F0C55" w:rsidP="00DF7511">
      <w:pPr>
        <w:spacing w:after="0" w:line="240" w:lineRule="auto"/>
      </w:pPr>
      <w:r>
        <w:separator/>
      </w:r>
    </w:p>
  </w:endnote>
  <w:endnote w:type="continuationSeparator" w:id="0">
    <w:p w:rsidR="002F0C55" w:rsidRDefault="002F0C55" w:rsidP="00DF7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216929"/>
      <w:docPartObj>
        <w:docPartGallery w:val="Page Numbers (Bottom of Page)"/>
        <w:docPartUnique/>
      </w:docPartObj>
    </w:sdtPr>
    <w:sdtEndPr/>
    <w:sdtContent>
      <w:p w:rsidR="00C53BED" w:rsidRDefault="00C53BED">
        <w:pPr>
          <w:pStyle w:val="af1"/>
          <w:jc w:val="right"/>
        </w:pPr>
        <w:r>
          <w:fldChar w:fldCharType="begin"/>
        </w:r>
        <w:r>
          <w:instrText>PAGE   \* MERGEFORMAT</w:instrText>
        </w:r>
        <w:r>
          <w:fldChar w:fldCharType="separate"/>
        </w:r>
        <w:r w:rsidR="00CE0B1E">
          <w:rPr>
            <w:noProof/>
          </w:rPr>
          <w:t>16</w:t>
        </w:r>
        <w:r>
          <w:fldChar w:fldCharType="end"/>
        </w:r>
      </w:p>
    </w:sdtContent>
  </w:sdt>
  <w:p w:rsidR="00C53BED" w:rsidRDefault="00C53BED">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C55" w:rsidRDefault="002F0C55" w:rsidP="00DF7511">
      <w:pPr>
        <w:spacing w:after="0" w:line="240" w:lineRule="auto"/>
      </w:pPr>
      <w:r>
        <w:separator/>
      </w:r>
    </w:p>
  </w:footnote>
  <w:footnote w:type="continuationSeparator" w:id="0">
    <w:p w:rsidR="002F0C55" w:rsidRDefault="002F0C55" w:rsidP="00DF7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AB4"/>
    <w:multiLevelType w:val="multilevel"/>
    <w:tmpl w:val="0AB87A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3266BA6"/>
    <w:multiLevelType w:val="multilevel"/>
    <w:tmpl w:val="09705E5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7C2500"/>
    <w:multiLevelType w:val="multilevel"/>
    <w:tmpl w:val="684EEF56"/>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2FD1B58"/>
    <w:multiLevelType w:val="multilevel"/>
    <w:tmpl w:val="B1ACA764"/>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BA3376"/>
    <w:multiLevelType w:val="multilevel"/>
    <w:tmpl w:val="C1DCB54C"/>
    <w:lvl w:ilvl="0">
      <w:start w:val="3"/>
      <w:numFmt w:val="decimal"/>
      <w:lvlText w:val="%1."/>
      <w:lvlJc w:val="left"/>
      <w:pPr>
        <w:ind w:left="432" w:hanging="432"/>
      </w:pPr>
      <w:rPr>
        <w:rFonts w:hint="default"/>
        <w:b w:val="0"/>
      </w:rPr>
    </w:lvl>
    <w:lvl w:ilvl="1">
      <w:start w:val="3"/>
      <w:numFmt w:val="decimal"/>
      <w:lvlText w:val="%1.%2."/>
      <w:lvlJc w:val="left"/>
      <w:pPr>
        <w:ind w:left="1428" w:hanging="72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6048" w:hanging="180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824" w:hanging="2160"/>
      </w:pPr>
      <w:rPr>
        <w:rFonts w:hint="default"/>
        <w:b w:val="0"/>
      </w:rPr>
    </w:lvl>
  </w:abstractNum>
  <w:abstractNum w:abstractNumId="5" w15:restartNumberingAfterBreak="0">
    <w:nsid w:val="1AE212DD"/>
    <w:multiLevelType w:val="hybridMultilevel"/>
    <w:tmpl w:val="4F72193C"/>
    <w:lvl w:ilvl="0" w:tplc="E6887A6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BA66063"/>
    <w:multiLevelType w:val="multilevel"/>
    <w:tmpl w:val="100633F0"/>
    <w:lvl w:ilvl="0">
      <w:start w:val="3"/>
      <w:numFmt w:val="decimal"/>
      <w:lvlText w:val="%1."/>
      <w:lvlJc w:val="left"/>
      <w:pPr>
        <w:ind w:left="1068"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15:restartNumberingAfterBreak="0">
    <w:nsid w:val="1C3026DB"/>
    <w:multiLevelType w:val="hybridMultilevel"/>
    <w:tmpl w:val="4D9852A0"/>
    <w:lvl w:ilvl="0" w:tplc="5044B39C">
      <w:start w:val="1"/>
      <w:numFmt w:val="decimal"/>
      <w:lvlText w:val="%1."/>
      <w:lvlJc w:val="left"/>
      <w:pPr>
        <w:ind w:left="1068" w:hanging="360"/>
      </w:pPr>
      <w:rPr>
        <w:rFonts w:hint="default"/>
        <w:sz w:val="28"/>
        <w:szCs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D306D9B"/>
    <w:multiLevelType w:val="multilevel"/>
    <w:tmpl w:val="341E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DD45F5"/>
    <w:multiLevelType w:val="multilevel"/>
    <w:tmpl w:val="2E3C3EA6"/>
    <w:lvl w:ilvl="0">
      <w:start w:val="4"/>
      <w:numFmt w:val="decimal"/>
      <w:lvlText w:val="%1."/>
      <w:lvlJc w:val="left"/>
      <w:pPr>
        <w:ind w:left="432" w:hanging="432"/>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0" w15:restartNumberingAfterBreak="0">
    <w:nsid w:val="246F6907"/>
    <w:multiLevelType w:val="multilevel"/>
    <w:tmpl w:val="ED4ADE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F83633"/>
    <w:multiLevelType w:val="multilevel"/>
    <w:tmpl w:val="EDF0CCFC"/>
    <w:lvl w:ilvl="0">
      <w:start w:val="4"/>
      <w:numFmt w:val="decimal"/>
      <w:lvlText w:val="%1."/>
      <w:lvlJc w:val="left"/>
      <w:pPr>
        <w:ind w:left="432" w:hanging="432"/>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2" w15:restartNumberingAfterBreak="0">
    <w:nsid w:val="37601204"/>
    <w:multiLevelType w:val="hybridMultilevel"/>
    <w:tmpl w:val="A78897D4"/>
    <w:lvl w:ilvl="0" w:tplc="A9BAC8F2">
      <w:start w:val="1"/>
      <w:numFmt w:val="decimal"/>
      <w:lvlText w:val="%1."/>
      <w:lvlJc w:val="left"/>
      <w:pPr>
        <w:ind w:left="502" w:hanging="360"/>
      </w:pPr>
      <w:rPr>
        <w:rFonts w:hint="default"/>
      </w:rPr>
    </w:lvl>
    <w:lvl w:ilvl="1" w:tplc="04190019">
      <w:start w:val="1"/>
      <w:numFmt w:val="lowerLetter"/>
      <w:lvlText w:val="%2."/>
      <w:lvlJc w:val="left"/>
      <w:pPr>
        <w:ind w:left="1070"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3A505BBB"/>
    <w:multiLevelType w:val="multilevel"/>
    <w:tmpl w:val="ABEE775A"/>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05959DA"/>
    <w:multiLevelType w:val="multilevel"/>
    <w:tmpl w:val="7B6EA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15E1E"/>
    <w:multiLevelType w:val="multilevel"/>
    <w:tmpl w:val="D436A7A0"/>
    <w:lvl w:ilvl="0">
      <w:start w:val="4"/>
      <w:numFmt w:val="decimal"/>
      <w:lvlText w:val="%1"/>
      <w:lvlJc w:val="left"/>
      <w:pPr>
        <w:ind w:left="504" w:hanging="504"/>
      </w:pPr>
      <w:rPr>
        <w:rFonts w:hint="default"/>
      </w:rPr>
    </w:lvl>
    <w:lvl w:ilvl="1">
      <w:start w:val="10"/>
      <w:numFmt w:val="decimal"/>
      <w:lvlText w:val="%1.%2"/>
      <w:lvlJc w:val="left"/>
      <w:pPr>
        <w:ind w:left="1214" w:hanging="504"/>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6" w15:restartNumberingAfterBreak="0">
    <w:nsid w:val="4F471D5E"/>
    <w:multiLevelType w:val="hybridMultilevel"/>
    <w:tmpl w:val="C564149C"/>
    <w:lvl w:ilvl="0" w:tplc="0419000F">
      <w:start w:val="2"/>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C91F98"/>
    <w:multiLevelType w:val="multilevel"/>
    <w:tmpl w:val="712648FE"/>
    <w:lvl w:ilvl="0">
      <w:start w:val="4"/>
      <w:numFmt w:val="decimal"/>
      <w:lvlText w:val="%1."/>
      <w:lvlJc w:val="left"/>
      <w:pPr>
        <w:ind w:left="432" w:hanging="432"/>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BE34D37"/>
    <w:multiLevelType w:val="multilevel"/>
    <w:tmpl w:val="1876EB62"/>
    <w:lvl w:ilvl="0">
      <w:start w:val="4"/>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15:restartNumberingAfterBreak="0">
    <w:nsid w:val="5FF80218"/>
    <w:multiLevelType w:val="hybridMultilevel"/>
    <w:tmpl w:val="F06262AE"/>
    <w:lvl w:ilvl="0" w:tplc="E18A205A">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24A0EF4"/>
    <w:multiLevelType w:val="multilevel"/>
    <w:tmpl w:val="C72EDD9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B82961"/>
    <w:multiLevelType w:val="hybridMultilevel"/>
    <w:tmpl w:val="BFEC6A44"/>
    <w:lvl w:ilvl="0" w:tplc="4A56522C">
      <w:start w:val="3"/>
      <w:numFmt w:val="decimal"/>
      <w:lvlText w:val="%1."/>
      <w:lvlJc w:val="left"/>
      <w:pPr>
        <w:ind w:left="1428" w:hanging="360"/>
      </w:pPr>
      <w:rPr>
        <w:rFonts w:asciiTheme="minorHAnsi" w:hAnsiTheme="minorHAnsi" w:cstheme="minorBidi" w:hint="default"/>
        <w:sz w:val="22"/>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7FFB1AC4"/>
    <w:multiLevelType w:val="multilevel"/>
    <w:tmpl w:val="FF90E220"/>
    <w:lvl w:ilvl="0">
      <w:start w:val="3"/>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7"/>
  </w:num>
  <w:num w:numId="2">
    <w:abstractNumId w:val="19"/>
  </w:num>
  <w:num w:numId="3">
    <w:abstractNumId w:val="21"/>
  </w:num>
  <w:num w:numId="4">
    <w:abstractNumId w:val="6"/>
  </w:num>
  <w:num w:numId="5">
    <w:abstractNumId w:val="14"/>
  </w:num>
  <w:num w:numId="6">
    <w:abstractNumId w:val="10"/>
  </w:num>
  <w:num w:numId="7">
    <w:abstractNumId w:val="8"/>
  </w:num>
  <w:num w:numId="8">
    <w:abstractNumId w:val="3"/>
  </w:num>
  <w:num w:numId="9">
    <w:abstractNumId w:val="20"/>
  </w:num>
  <w:num w:numId="10">
    <w:abstractNumId w:val="17"/>
  </w:num>
  <w:num w:numId="11">
    <w:abstractNumId w:val="5"/>
  </w:num>
  <w:num w:numId="12">
    <w:abstractNumId w:val="16"/>
  </w:num>
  <w:num w:numId="13">
    <w:abstractNumId w:val="12"/>
  </w:num>
  <w:num w:numId="14">
    <w:abstractNumId w:val="18"/>
  </w:num>
  <w:num w:numId="15">
    <w:abstractNumId w:val="22"/>
  </w:num>
  <w:num w:numId="16">
    <w:abstractNumId w:val="4"/>
  </w:num>
  <w:num w:numId="17">
    <w:abstractNumId w:val="11"/>
  </w:num>
  <w:num w:numId="18">
    <w:abstractNumId w:val="15"/>
  </w:num>
  <w:num w:numId="19">
    <w:abstractNumId w:val="9"/>
  </w:num>
  <w:num w:numId="20">
    <w:abstractNumId w:val="0"/>
  </w:num>
  <w:num w:numId="21">
    <w:abstractNumId w:val="1"/>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FBD"/>
    <w:rsid w:val="000001A6"/>
    <w:rsid w:val="000153EA"/>
    <w:rsid w:val="00023D31"/>
    <w:rsid w:val="00024598"/>
    <w:rsid w:val="000354F8"/>
    <w:rsid w:val="0003614A"/>
    <w:rsid w:val="00057913"/>
    <w:rsid w:val="000A56D8"/>
    <w:rsid w:val="000B688C"/>
    <w:rsid w:val="000C7B15"/>
    <w:rsid w:val="001030DD"/>
    <w:rsid w:val="0014005E"/>
    <w:rsid w:val="00142787"/>
    <w:rsid w:val="00147B90"/>
    <w:rsid w:val="00153489"/>
    <w:rsid w:val="00161370"/>
    <w:rsid w:val="00173F1D"/>
    <w:rsid w:val="0018499C"/>
    <w:rsid w:val="001A1DD2"/>
    <w:rsid w:val="001C1C2D"/>
    <w:rsid w:val="001D5398"/>
    <w:rsid w:val="001D7345"/>
    <w:rsid w:val="001E05D0"/>
    <w:rsid w:val="001E4BB9"/>
    <w:rsid w:val="00207D86"/>
    <w:rsid w:val="0021495D"/>
    <w:rsid w:val="00214B5C"/>
    <w:rsid w:val="002570FF"/>
    <w:rsid w:val="00262971"/>
    <w:rsid w:val="002730B3"/>
    <w:rsid w:val="002828B1"/>
    <w:rsid w:val="00294F34"/>
    <w:rsid w:val="002977C4"/>
    <w:rsid w:val="002B4625"/>
    <w:rsid w:val="002E62F2"/>
    <w:rsid w:val="002F0B6D"/>
    <w:rsid w:val="002F0C55"/>
    <w:rsid w:val="002F52B9"/>
    <w:rsid w:val="00307AC4"/>
    <w:rsid w:val="00316FE3"/>
    <w:rsid w:val="00317779"/>
    <w:rsid w:val="00323D7C"/>
    <w:rsid w:val="003344C7"/>
    <w:rsid w:val="00370780"/>
    <w:rsid w:val="00391EBE"/>
    <w:rsid w:val="00391F84"/>
    <w:rsid w:val="003959CC"/>
    <w:rsid w:val="003D0BDF"/>
    <w:rsid w:val="003D4EA9"/>
    <w:rsid w:val="003D7D87"/>
    <w:rsid w:val="003E5A2C"/>
    <w:rsid w:val="003F5515"/>
    <w:rsid w:val="003F5C43"/>
    <w:rsid w:val="0040215A"/>
    <w:rsid w:val="00432FBD"/>
    <w:rsid w:val="00444FD4"/>
    <w:rsid w:val="00447FA6"/>
    <w:rsid w:val="004811AA"/>
    <w:rsid w:val="004820E1"/>
    <w:rsid w:val="004C73DF"/>
    <w:rsid w:val="004D1BF0"/>
    <w:rsid w:val="004D3967"/>
    <w:rsid w:val="004F51E7"/>
    <w:rsid w:val="004F5DB5"/>
    <w:rsid w:val="00505620"/>
    <w:rsid w:val="00524571"/>
    <w:rsid w:val="00533391"/>
    <w:rsid w:val="00540646"/>
    <w:rsid w:val="00540699"/>
    <w:rsid w:val="00567330"/>
    <w:rsid w:val="005A5A18"/>
    <w:rsid w:val="005C1BB5"/>
    <w:rsid w:val="005E6741"/>
    <w:rsid w:val="005F360B"/>
    <w:rsid w:val="00602F70"/>
    <w:rsid w:val="0060492F"/>
    <w:rsid w:val="00612D21"/>
    <w:rsid w:val="00621063"/>
    <w:rsid w:val="00632C05"/>
    <w:rsid w:val="00646826"/>
    <w:rsid w:val="00651EB2"/>
    <w:rsid w:val="0067126A"/>
    <w:rsid w:val="006754FC"/>
    <w:rsid w:val="00680155"/>
    <w:rsid w:val="00681AB5"/>
    <w:rsid w:val="00682BBE"/>
    <w:rsid w:val="006C767D"/>
    <w:rsid w:val="006E471C"/>
    <w:rsid w:val="00702908"/>
    <w:rsid w:val="00706639"/>
    <w:rsid w:val="00741244"/>
    <w:rsid w:val="00750155"/>
    <w:rsid w:val="00753454"/>
    <w:rsid w:val="00757410"/>
    <w:rsid w:val="00785726"/>
    <w:rsid w:val="007A3C62"/>
    <w:rsid w:val="007B180C"/>
    <w:rsid w:val="007B6A08"/>
    <w:rsid w:val="007C1BE7"/>
    <w:rsid w:val="007D095A"/>
    <w:rsid w:val="007D1A28"/>
    <w:rsid w:val="007D20E5"/>
    <w:rsid w:val="007D402D"/>
    <w:rsid w:val="007F28C7"/>
    <w:rsid w:val="007F2E90"/>
    <w:rsid w:val="00802EFC"/>
    <w:rsid w:val="008031FB"/>
    <w:rsid w:val="008111F1"/>
    <w:rsid w:val="00820B26"/>
    <w:rsid w:val="00830E70"/>
    <w:rsid w:val="00831A05"/>
    <w:rsid w:val="00856AA4"/>
    <w:rsid w:val="00860DC2"/>
    <w:rsid w:val="008877DB"/>
    <w:rsid w:val="008944A8"/>
    <w:rsid w:val="008E263F"/>
    <w:rsid w:val="008E55BF"/>
    <w:rsid w:val="00901133"/>
    <w:rsid w:val="00913A36"/>
    <w:rsid w:val="009177BF"/>
    <w:rsid w:val="009322CF"/>
    <w:rsid w:val="00933EB4"/>
    <w:rsid w:val="00936C92"/>
    <w:rsid w:val="009512E7"/>
    <w:rsid w:val="00952A71"/>
    <w:rsid w:val="009657EB"/>
    <w:rsid w:val="00975C55"/>
    <w:rsid w:val="00976001"/>
    <w:rsid w:val="009B5580"/>
    <w:rsid w:val="009C4DBF"/>
    <w:rsid w:val="009C74AD"/>
    <w:rsid w:val="009E3503"/>
    <w:rsid w:val="009E7763"/>
    <w:rsid w:val="00A13B5E"/>
    <w:rsid w:val="00A42672"/>
    <w:rsid w:val="00A519E8"/>
    <w:rsid w:val="00A63449"/>
    <w:rsid w:val="00A6396F"/>
    <w:rsid w:val="00A72DBF"/>
    <w:rsid w:val="00AA16A6"/>
    <w:rsid w:val="00AC05E6"/>
    <w:rsid w:val="00AD0656"/>
    <w:rsid w:val="00AE14BB"/>
    <w:rsid w:val="00B10F79"/>
    <w:rsid w:val="00B1387F"/>
    <w:rsid w:val="00B316F3"/>
    <w:rsid w:val="00B51F77"/>
    <w:rsid w:val="00BD35FD"/>
    <w:rsid w:val="00C06328"/>
    <w:rsid w:val="00C11271"/>
    <w:rsid w:val="00C1139C"/>
    <w:rsid w:val="00C1748A"/>
    <w:rsid w:val="00C31E0A"/>
    <w:rsid w:val="00C4079D"/>
    <w:rsid w:val="00C46A4B"/>
    <w:rsid w:val="00C51E4E"/>
    <w:rsid w:val="00C53BED"/>
    <w:rsid w:val="00C6101B"/>
    <w:rsid w:val="00C64C4A"/>
    <w:rsid w:val="00C763EC"/>
    <w:rsid w:val="00C81179"/>
    <w:rsid w:val="00CB57CC"/>
    <w:rsid w:val="00CC5AD2"/>
    <w:rsid w:val="00CE0B1E"/>
    <w:rsid w:val="00CE3D28"/>
    <w:rsid w:val="00CE7739"/>
    <w:rsid w:val="00D016D7"/>
    <w:rsid w:val="00D2105B"/>
    <w:rsid w:val="00D26009"/>
    <w:rsid w:val="00D342C3"/>
    <w:rsid w:val="00D34385"/>
    <w:rsid w:val="00D355A7"/>
    <w:rsid w:val="00D5515E"/>
    <w:rsid w:val="00D65B48"/>
    <w:rsid w:val="00DA5471"/>
    <w:rsid w:val="00DA6BAF"/>
    <w:rsid w:val="00DD31A1"/>
    <w:rsid w:val="00DE2E94"/>
    <w:rsid w:val="00DF7511"/>
    <w:rsid w:val="00E0724B"/>
    <w:rsid w:val="00E436AB"/>
    <w:rsid w:val="00E62E1A"/>
    <w:rsid w:val="00E72473"/>
    <w:rsid w:val="00E877E7"/>
    <w:rsid w:val="00EB0940"/>
    <w:rsid w:val="00ED57CD"/>
    <w:rsid w:val="00EF4B1A"/>
    <w:rsid w:val="00F10D22"/>
    <w:rsid w:val="00F14AE0"/>
    <w:rsid w:val="00F51F8D"/>
    <w:rsid w:val="00F526E1"/>
    <w:rsid w:val="00F63F7C"/>
    <w:rsid w:val="00F749E9"/>
    <w:rsid w:val="00F74E45"/>
    <w:rsid w:val="00F945C8"/>
    <w:rsid w:val="00FA027B"/>
    <w:rsid w:val="00FA56BF"/>
    <w:rsid w:val="00FA630C"/>
    <w:rsid w:val="00FB7232"/>
    <w:rsid w:val="00FC1C1B"/>
    <w:rsid w:val="00FC72B9"/>
    <w:rsid w:val="00FE147C"/>
    <w:rsid w:val="00FF5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3258E"/>
  <w15:docId w15:val="{C542E89F-D9C3-4A22-B9CF-F85C905B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400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C1BB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2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29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2971"/>
    <w:rPr>
      <w:rFonts w:ascii="Tahoma" w:hAnsi="Tahoma" w:cs="Tahoma"/>
      <w:sz w:val="16"/>
      <w:szCs w:val="16"/>
    </w:rPr>
  </w:style>
  <w:style w:type="paragraph" w:styleId="a6">
    <w:name w:val="Title"/>
    <w:basedOn w:val="a"/>
    <w:link w:val="a7"/>
    <w:uiPriority w:val="1"/>
    <w:qFormat/>
    <w:rsid w:val="00C4079D"/>
    <w:pPr>
      <w:widowControl w:val="0"/>
      <w:autoSpaceDE w:val="0"/>
      <w:autoSpaceDN w:val="0"/>
      <w:spacing w:after="0" w:line="240" w:lineRule="auto"/>
      <w:ind w:left="118" w:right="462"/>
      <w:jc w:val="center"/>
    </w:pPr>
    <w:rPr>
      <w:rFonts w:ascii="Times New Roman" w:eastAsia="Times New Roman" w:hAnsi="Times New Roman" w:cs="Times New Roman"/>
      <w:sz w:val="31"/>
      <w:szCs w:val="31"/>
    </w:rPr>
  </w:style>
  <w:style w:type="character" w:customStyle="1" w:styleId="a7">
    <w:name w:val="Заголовок Знак"/>
    <w:basedOn w:val="a0"/>
    <w:link w:val="a6"/>
    <w:uiPriority w:val="1"/>
    <w:rsid w:val="00C4079D"/>
    <w:rPr>
      <w:rFonts w:ascii="Times New Roman" w:eastAsia="Times New Roman" w:hAnsi="Times New Roman" w:cs="Times New Roman"/>
      <w:sz w:val="31"/>
      <w:szCs w:val="31"/>
    </w:rPr>
  </w:style>
  <w:style w:type="paragraph" w:styleId="a8">
    <w:name w:val="Body Text"/>
    <w:basedOn w:val="a"/>
    <w:link w:val="a9"/>
    <w:uiPriority w:val="1"/>
    <w:qFormat/>
    <w:rsid w:val="00323D7C"/>
    <w:pPr>
      <w:widowControl w:val="0"/>
      <w:autoSpaceDE w:val="0"/>
      <w:autoSpaceDN w:val="0"/>
      <w:spacing w:after="0" w:line="240" w:lineRule="auto"/>
      <w:ind w:left="181" w:right="398" w:firstLine="708"/>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323D7C"/>
    <w:rPr>
      <w:rFonts w:ascii="Times New Roman" w:eastAsia="Times New Roman" w:hAnsi="Times New Roman" w:cs="Times New Roman"/>
      <w:sz w:val="28"/>
      <w:szCs w:val="28"/>
    </w:rPr>
  </w:style>
  <w:style w:type="character" w:customStyle="1" w:styleId="3">
    <w:name w:val="Основной текст (3)_"/>
    <w:basedOn w:val="a0"/>
    <w:link w:val="30"/>
    <w:rsid w:val="00323D7C"/>
    <w:rPr>
      <w:rFonts w:ascii="Times New Roman" w:eastAsia="Times New Roman" w:hAnsi="Times New Roman" w:cs="Times New Roman"/>
      <w:b/>
      <w:bCs/>
      <w:sz w:val="36"/>
      <w:szCs w:val="36"/>
    </w:rPr>
  </w:style>
  <w:style w:type="paragraph" w:customStyle="1" w:styleId="30">
    <w:name w:val="Основной текст (3)"/>
    <w:basedOn w:val="a"/>
    <w:link w:val="3"/>
    <w:rsid w:val="00323D7C"/>
    <w:pPr>
      <w:widowControl w:val="0"/>
      <w:spacing w:after="0" w:line="240" w:lineRule="auto"/>
      <w:jc w:val="center"/>
    </w:pPr>
    <w:rPr>
      <w:rFonts w:ascii="Times New Roman" w:eastAsia="Times New Roman" w:hAnsi="Times New Roman" w:cs="Times New Roman"/>
      <w:b/>
      <w:bCs/>
      <w:sz w:val="36"/>
      <w:szCs w:val="36"/>
    </w:rPr>
  </w:style>
  <w:style w:type="character" w:customStyle="1" w:styleId="10">
    <w:name w:val="Заголовок 1 Знак"/>
    <w:basedOn w:val="a0"/>
    <w:link w:val="1"/>
    <w:rsid w:val="0014005E"/>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14005E"/>
    <w:pPr>
      <w:widowControl w:val="0"/>
      <w:autoSpaceDE w:val="0"/>
      <w:autoSpaceDN w:val="0"/>
      <w:spacing w:after="0" w:line="240" w:lineRule="auto"/>
    </w:pPr>
    <w:rPr>
      <w:rFonts w:ascii="Microsoft Sans Serif" w:eastAsia="Microsoft Sans Serif" w:hAnsi="Microsoft Sans Serif" w:cs="Microsoft Sans Serif"/>
    </w:rPr>
  </w:style>
  <w:style w:type="table" w:customStyle="1" w:styleId="TableNormal">
    <w:name w:val="Table Normal"/>
    <w:uiPriority w:val="2"/>
    <w:semiHidden/>
    <w:unhideWhenUsed/>
    <w:qFormat/>
    <w:rsid w:val="001400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Normal (Web)"/>
    <w:basedOn w:val="a"/>
    <w:uiPriority w:val="99"/>
    <w:semiHidden/>
    <w:unhideWhenUsed/>
    <w:rsid w:val="00D6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aliases w:val="Содержание. 2 уровень"/>
    <w:basedOn w:val="a"/>
    <w:link w:val="ac"/>
    <w:uiPriority w:val="34"/>
    <w:qFormat/>
    <w:rsid w:val="00E436AB"/>
    <w:pPr>
      <w:ind w:left="720"/>
      <w:contextualSpacing/>
    </w:pPr>
  </w:style>
  <w:style w:type="character" w:customStyle="1" w:styleId="ac">
    <w:name w:val="Абзац списка Знак"/>
    <w:aliases w:val="Содержание. 2 уровень Знак"/>
    <w:link w:val="ab"/>
    <w:uiPriority w:val="1"/>
    <w:qFormat/>
    <w:locked/>
    <w:rsid w:val="001E05D0"/>
  </w:style>
  <w:style w:type="paragraph" w:customStyle="1" w:styleId="ConsPlusTitle">
    <w:name w:val="ConsPlusTitle"/>
    <w:rsid w:val="001E05D0"/>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d">
    <w:name w:val="No Spacing"/>
    <w:uiPriority w:val="1"/>
    <w:qFormat/>
    <w:rsid w:val="00C06328"/>
    <w:pPr>
      <w:spacing w:after="0" w:line="240" w:lineRule="auto"/>
    </w:pPr>
  </w:style>
  <w:style w:type="paragraph" w:customStyle="1" w:styleId="richfactdown-paragraph">
    <w:name w:val="richfactdown-paragraph"/>
    <w:basedOn w:val="a"/>
    <w:rsid w:val="00FB72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FB7232"/>
    <w:rPr>
      <w:b/>
      <w:bCs/>
    </w:rPr>
  </w:style>
  <w:style w:type="paragraph" w:styleId="af">
    <w:name w:val="header"/>
    <w:basedOn w:val="a"/>
    <w:link w:val="af0"/>
    <w:uiPriority w:val="99"/>
    <w:unhideWhenUsed/>
    <w:rsid w:val="00DF751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F7511"/>
  </w:style>
  <w:style w:type="paragraph" w:styleId="af1">
    <w:name w:val="footer"/>
    <w:basedOn w:val="a"/>
    <w:link w:val="af2"/>
    <w:uiPriority w:val="99"/>
    <w:unhideWhenUsed/>
    <w:rsid w:val="00DF751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F7511"/>
  </w:style>
  <w:style w:type="character" w:styleId="af3">
    <w:name w:val="Hyperlink"/>
    <w:basedOn w:val="a0"/>
    <w:uiPriority w:val="99"/>
    <w:semiHidden/>
    <w:unhideWhenUsed/>
    <w:rsid w:val="009B5580"/>
    <w:rPr>
      <w:color w:val="0000FF"/>
      <w:u w:val="single"/>
    </w:rPr>
  </w:style>
  <w:style w:type="character" w:customStyle="1" w:styleId="20">
    <w:name w:val="Заголовок 2 Знак"/>
    <w:basedOn w:val="a0"/>
    <w:link w:val="2"/>
    <w:uiPriority w:val="9"/>
    <w:semiHidden/>
    <w:rsid w:val="005C1BB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600785">
      <w:bodyDiv w:val="1"/>
      <w:marLeft w:val="0"/>
      <w:marRight w:val="0"/>
      <w:marTop w:val="0"/>
      <w:marBottom w:val="0"/>
      <w:divBdr>
        <w:top w:val="none" w:sz="0" w:space="0" w:color="auto"/>
        <w:left w:val="none" w:sz="0" w:space="0" w:color="auto"/>
        <w:bottom w:val="none" w:sz="0" w:space="0" w:color="auto"/>
        <w:right w:val="none" w:sz="0" w:space="0" w:color="auto"/>
      </w:divBdr>
    </w:div>
    <w:div w:id="559248243">
      <w:bodyDiv w:val="1"/>
      <w:marLeft w:val="0"/>
      <w:marRight w:val="0"/>
      <w:marTop w:val="0"/>
      <w:marBottom w:val="0"/>
      <w:divBdr>
        <w:top w:val="none" w:sz="0" w:space="0" w:color="auto"/>
        <w:left w:val="none" w:sz="0" w:space="0" w:color="auto"/>
        <w:bottom w:val="none" w:sz="0" w:space="0" w:color="auto"/>
        <w:right w:val="none" w:sz="0" w:space="0" w:color="auto"/>
      </w:divBdr>
    </w:div>
    <w:div w:id="838932552">
      <w:bodyDiv w:val="1"/>
      <w:marLeft w:val="0"/>
      <w:marRight w:val="0"/>
      <w:marTop w:val="0"/>
      <w:marBottom w:val="0"/>
      <w:divBdr>
        <w:top w:val="none" w:sz="0" w:space="0" w:color="auto"/>
        <w:left w:val="none" w:sz="0" w:space="0" w:color="auto"/>
        <w:bottom w:val="none" w:sz="0" w:space="0" w:color="auto"/>
        <w:right w:val="none" w:sz="0" w:space="0" w:color="auto"/>
      </w:divBdr>
    </w:div>
    <w:div w:id="991760045">
      <w:bodyDiv w:val="1"/>
      <w:marLeft w:val="0"/>
      <w:marRight w:val="0"/>
      <w:marTop w:val="0"/>
      <w:marBottom w:val="0"/>
      <w:divBdr>
        <w:top w:val="none" w:sz="0" w:space="0" w:color="auto"/>
        <w:left w:val="none" w:sz="0" w:space="0" w:color="auto"/>
        <w:bottom w:val="none" w:sz="0" w:space="0" w:color="auto"/>
        <w:right w:val="none" w:sz="0" w:space="0" w:color="auto"/>
      </w:divBdr>
    </w:div>
    <w:div w:id="1143959838">
      <w:bodyDiv w:val="1"/>
      <w:marLeft w:val="0"/>
      <w:marRight w:val="0"/>
      <w:marTop w:val="0"/>
      <w:marBottom w:val="0"/>
      <w:divBdr>
        <w:top w:val="none" w:sz="0" w:space="0" w:color="auto"/>
        <w:left w:val="none" w:sz="0" w:space="0" w:color="auto"/>
        <w:bottom w:val="none" w:sz="0" w:space="0" w:color="auto"/>
        <w:right w:val="none" w:sz="0" w:space="0" w:color="auto"/>
      </w:divBdr>
    </w:div>
    <w:div w:id="1416512391">
      <w:bodyDiv w:val="1"/>
      <w:marLeft w:val="0"/>
      <w:marRight w:val="0"/>
      <w:marTop w:val="0"/>
      <w:marBottom w:val="0"/>
      <w:divBdr>
        <w:top w:val="none" w:sz="0" w:space="0" w:color="auto"/>
        <w:left w:val="none" w:sz="0" w:space="0" w:color="auto"/>
        <w:bottom w:val="none" w:sz="0" w:space="0" w:color="auto"/>
        <w:right w:val="none" w:sz="0" w:space="0" w:color="auto"/>
      </w:divBdr>
    </w:div>
    <w:div w:id="1627269591">
      <w:bodyDiv w:val="1"/>
      <w:marLeft w:val="0"/>
      <w:marRight w:val="0"/>
      <w:marTop w:val="0"/>
      <w:marBottom w:val="0"/>
      <w:divBdr>
        <w:top w:val="none" w:sz="0" w:space="0" w:color="auto"/>
        <w:left w:val="none" w:sz="0" w:space="0" w:color="auto"/>
        <w:bottom w:val="none" w:sz="0" w:space="0" w:color="auto"/>
        <w:right w:val="none" w:sz="0" w:space="0" w:color="auto"/>
      </w:divBdr>
    </w:div>
    <w:div w:id="1662394137">
      <w:bodyDiv w:val="1"/>
      <w:marLeft w:val="0"/>
      <w:marRight w:val="0"/>
      <w:marTop w:val="0"/>
      <w:marBottom w:val="0"/>
      <w:divBdr>
        <w:top w:val="none" w:sz="0" w:space="0" w:color="auto"/>
        <w:left w:val="none" w:sz="0" w:space="0" w:color="auto"/>
        <w:bottom w:val="none" w:sz="0" w:space="0" w:color="auto"/>
        <w:right w:val="none" w:sz="0" w:space="0" w:color="auto"/>
      </w:divBdr>
    </w:div>
    <w:div w:id="178568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ug_st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864</TotalTime>
  <Pages>23</Pages>
  <Words>6065</Words>
  <Characters>34576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Larisa Gennadievna</cp:lastModifiedBy>
  <cp:revision>173</cp:revision>
  <cp:lastPrinted>2024-06-25T06:54:00Z</cp:lastPrinted>
  <dcterms:created xsi:type="dcterms:W3CDTF">2024-04-23T13:09:00Z</dcterms:created>
  <dcterms:modified xsi:type="dcterms:W3CDTF">2024-06-25T07:34:00Z</dcterms:modified>
</cp:coreProperties>
</file>